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04" w:rsidRPr="00A86438" w:rsidRDefault="00A11804" w:rsidP="00A8643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438">
        <w:rPr>
          <w:rFonts w:ascii="Times New Roman" w:eastAsia="Times New Roman" w:hAnsi="Times New Roman" w:cs="Times New Roman"/>
          <w:b/>
          <w:sz w:val="28"/>
          <w:szCs w:val="28"/>
        </w:rPr>
        <w:t>ПУБЛИЧНЫЙ ДОКЛАД</w:t>
      </w:r>
    </w:p>
    <w:p w:rsidR="00A11804" w:rsidRPr="00A86438" w:rsidRDefault="00A11804" w:rsidP="00A8643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438">
        <w:rPr>
          <w:rFonts w:ascii="Times New Roman" w:eastAsia="Times New Roman" w:hAnsi="Times New Roman" w:cs="Times New Roman"/>
          <w:b/>
          <w:sz w:val="28"/>
          <w:szCs w:val="28"/>
        </w:rPr>
        <w:t>о  деятельности Муниципального бюджетного дошкольного образовательного учреждения   детского сада комбинированного вида № 7,</w:t>
      </w:r>
    </w:p>
    <w:p w:rsidR="00A11804" w:rsidRPr="00A86438" w:rsidRDefault="00A11804" w:rsidP="00A8643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438">
        <w:rPr>
          <w:rFonts w:ascii="Times New Roman" w:eastAsia="Times New Roman" w:hAnsi="Times New Roman" w:cs="Times New Roman"/>
          <w:b/>
          <w:sz w:val="28"/>
          <w:szCs w:val="28"/>
        </w:rPr>
        <w:t>пгт Никель Печенгский район Мурманская область</w:t>
      </w:r>
    </w:p>
    <w:p w:rsidR="00A11804" w:rsidRPr="00A86438" w:rsidRDefault="00A11804" w:rsidP="00A8643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438">
        <w:rPr>
          <w:rFonts w:ascii="Times New Roman" w:eastAsia="Times New Roman" w:hAnsi="Times New Roman" w:cs="Times New Roman"/>
          <w:b/>
          <w:sz w:val="28"/>
          <w:szCs w:val="28"/>
        </w:rPr>
        <w:t>184421, пгт Никель, пр-т Гвардейский д 39а</w:t>
      </w:r>
    </w:p>
    <w:p w:rsidR="00A11804" w:rsidRPr="00A86438" w:rsidRDefault="00A11804" w:rsidP="00A8643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438">
        <w:rPr>
          <w:rFonts w:ascii="Times New Roman" w:eastAsia="Times New Roman" w:hAnsi="Times New Roman" w:cs="Times New Roman"/>
          <w:b/>
          <w:sz w:val="28"/>
          <w:szCs w:val="28"/>
        </w:rPr>
        <w:t>за 2011 – 2012 учебный год.</w:t>
      </w:r>
    </w:p>
    <w:p w:rsidR="00A11804" w:rsidRPr="00A86438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Учредитель – отдел  образования администрации муниципального образования</w:t>
      </w:r>
    </w:p>
    <w:p w:rsidR="00A11804" w:rsidRPr="00A86438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Заведующая – Исаенко Елена Борисовна</w:t>
      </w:r>
    </w:p>
    <w:p w:rsidR="00C00758" w:rsidRDefault="00C0075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11804" w:rsidRPr="00C00758" w:rsidRDefault="00A11804" w:rsidP="00A8643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758">
        <w:rPr>
          <w:rFonts w:ascii="Times New Roman" w:eastAsia="Times New Roman" w:hAnsi="Times New Roman" w:cs="Times New Roman"/>
          <w:b/>
          <w:sz w:val="24"/>
          <w:szCs w:val="24"/>
        </w:rPr>
        <w:t>1. Краткое описание МБДОУ</w:t>
      </w:r>
    </w:p>
    <w:p w:rsidR="00A11804" w:rsidRPr="00C00758" w:rsidRDefault="00A11804" w:rsidP="00A8643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75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Структура и количество групп:</w:t>
      </w:r>
    </w:p>
    <w:p w:rsidR="00A11804" w:rsidRPr="00A86438" w:rsidRDefault="00E246D0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В МБДОУ  функционируют 13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 xml:space="preserve"> групп:</w:t>
      </w:r>
    </w:p>
    <w:p w:rsidR="00A11804" w:rsidRPr="00A86438" w:rsidRDefault="00C0075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>2 группы  для детей  раннего возраста</w:t>
      </w:r>
    </w:p>
    <w:p w:rsidR="00A11804" w:rsidRPr="00A86438" w:rsidRDefault="00C0075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t>11 дошкольных, из них - 3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t>группы комбинированной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 для детей с ограниченными возможностя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t>ми здоровья  (общее недоразвитие речи (2 ), задержка психического развития (1)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t>Списочный состав детей -   280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758" w:rsidRDefault="00C00758" w:rsidP="00A86438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11804" w:rsidRPr="00C00758" w:rsidRDefault="00A11804" w:rsidP="00A8643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758">
        <w:rPr>
          <w:rFonts w:ascii="Times New Roman" w:eastAsia="Times New Roman" w:hAnsi="Times New Roman" w:cs="Times New Roman"/>
          <w:b/>
          <w:i/>
          <w:sz w:val="24"/>
          <w:szCs w:val="24"/>
        </w:rPr>
        <w:t>Правила приёма</w:t>
      </w:r>
      <w:r w:rsidRPr="00C0075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A417E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в общеобразовательные гру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t>ппы – по направлению отдела образования администрации муниципального образования</w:t>
      </w:r>
      <w:r w:rsidR="00EA417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1804" w:rsidRPr="00A86438" w:rsidRDefault="00EA417E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E246D0" w:rsidRPr="00A86438">
        <w:rPr>
          <w:rFonts w:ascii="Times New Roman" w:eastAsia="Times New Roman" w:hAnsi="Times New Roman" w:cs="Times New Roman"/>
          <w:sz w:val="24"/>
          <w:szCs w:val="24"/>
        </w:rPr>
        <w:t xml:space="preserve"> группу ком</w:t>
      </w:r>
      <w:r>
        <w:rPr>
          <w:rFonts w:ascii="Times New Roman" w:eastAsia="Times New Roman" w:hAnsi="Times New Roman" w:cs="Times New Roman"/>
          <w:sz w:val="24"/>
          <w:szCs w:val="24"/>
        </w:rPr>
        <w:t>бинированной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 для детей с </w:t>
      </w:r>
      <w:r>
        <w:rPr>
          <w:rFonts w:ascii="Times New Roman" w:eastAsia="Times New Roman" w:hAnsi="Times New Roman" w:cs="Times New Roman"/>
          <w:sz w:val="24"/>
          <w:szCs w:val="24"/>
        </w:rPr>
        <w:t>общим нарушением речи и ЗПР – по направлению районной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 xml:space="preserve"> психолого-медико-педагогической комиссии.</w:t>
      </w:r>
    </w:p>
    <w:p w:rsidR="00C00758" w:rsidRDefault="00C00758" w:rsidP="00A86438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11804" w:rsidRPr="00C00758" w:rsidRDefault="00A11804" w:rsidP="00A8643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75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Режим работы:</w:t>
      </w:r>
    </w:p>
    <w:p w:rsidR="00A11804" w:rsidRPr="00A86438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МДОУ работает в режиме 5-дневной рабочей недели</w:t>
      </w:r>
    </w:p>
    <w:p w:rsidR="00A11804" w:rsidRPr="00A86438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(суббота, воскресенье – выходные дни)</w:t>
      </w:r>
    </w:p>
    <w:p w:rsidR="00A11804" w:rsidRPr="00A86438" w:rsidRDefault="00C0075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1804" w:rsidRPr="00A86438">
        <w:rPr>
          <w:rFonts w:ascii="Times New Roman" w:eastAsia="Times New Roman" w:hAnsi="Times New Roman" w:cs="Times New Roman"/>
          <w:sz w:val="24"/>
          <w:szCs w:val="24"/>
        </w:rPr>
        <w:t>Режим работы общеразвивающих групп – с 7.00 до 19 .00.  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Режим работы групп</w:t>
      </w:r>
      <w:r w:rsidR="00EA41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комбинированной направленности для детей с ОВЗ</w:t>
      </w:r>
      <w:r w:rsidRPr="00C00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eastAsia="Times New Roman" w:hAnsi="Times New Roman" w:cs="Times New Roman"/>
          <w:sz w:val="24"/>
          <w:szCs w:val="24"/>
        </w:rPr>
        <w:t>с 7.00 до 19 .00.  </w:t>
      </w:r>
    </w:p>
    <w:p w:rsidR="00A11804" w:rsidRPr="00A86438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00758" w:rsidRPr="002A6235" w:rsidRDefault="00A46FD8" w:rsidP="00C0075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C00758" w:rsidRPr="002A6235">
        <w:rPr>
          <w:rFonts w:ascii="Times New Roman" w:eastAsia="Times New Roman" w:hAnsi="Times New Roman" w:cs="Times New Roman"/>
          <w:b/>
          <w:sz w:val="24"/>
          <w:szCs w:val="24"/>
        </w:rPr>
        <w:t>Качественная характеристика кадрового состава Учрежд</w:t>
      </w:r>
      <w:r w:rsidR="00C00758">
        <w:rPr>
          <w:rFonts w:ascii="Times New Roman" w:eastAsia="Times New Roman" w:hAnsi="Times New Roman" w:cs="Times New Roman"/>
          <w:b/>
          <w:sz w:val="24"/>
          <w:szCs w:val="24"/>
        </w:rPr>
        <w:t xml:space="preserve">ения 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i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i/>
          <w:sz w:val="24"/>
          <w:szCs w:val="24"/>
        </w:rPr>
        <w:t xml:space="preserve">Уровень квалификации педагогических работников </w:t>
      </w:r>
      <w:r w:rsidRPr="00A86438">
        <w:rPr>
          <w:rFonts w:ascii="Times New Roman" w:eastAsia="Arial CYR" w:hAnsi="Times New Roman" w:cs="Times New Roman"/>
          <w:i/>
          <w:sz w:val="24"/>
          <w:szCs w:val="24"/>
        </w:rPr>
        <w:t>(включая заведующую):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>- высшая квалификационная категория – 8 педагогов (23%);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eastAsia="Arial CYR" w:hAnsi="Times New Roman" w:cs="Times New Roman"/>
          <w:sz w:val="24"/>
          <w:szCs w:val="24"/>
          <w:lang w:val="en-US"/>
        </w:rPr>
        <w:t>I</w:t>
      </w:r>
      <w:r w:rsidRPr="00A86438">
        <w:rPr>
          <w:rFonts w:ascii="Times New Roman" w:eastAsia="Arial CYR" w:hAnsi="Times New Roman" w:cs="Times New Roman"/>
          <w:sz w:val="24"/>
          <w:szCs w:val="24"/>
        </w:rPr>
        <w:t xml:space="preserve"> квалификационная категория – 12 педагогов (34%);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eastAsia="Arial CYR" w:hAnsi="Times New Roman" w:cs="Times New Roman"/>
          <w:sz w:val="24"/>
          <w:szCs w:val="24"/>
          <w:lang w:val="en-US"/>
        </w:rPr>
        <w:t>II</w:t>
      </w:r>
      <w:r w:rsidRPr="00A86438">
        <w:rPr>
          <w:rFonts w:ascii="Times New Roman" w:eastAsia="Arial CYR" w:hAnsi="Times New Roman" w:cs="Times New Roman"/>
          <w:sz w:val="24"/>
          <w:szCs w:val="24"/>
        </w:rPr>
        <w:t xml:space="preserve"> квалификационная категория – 10 педагогов (29%);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>- соответствие занимаемой должности – 3 педагога (9%);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 xml:space="preserve">- не имеют квалификационной категории – 2 педагогов (5%, </w:t>
      </w:r>
      <w:r w:rsidRPr="00A86438">
        <w:rPr>
          <w:rFonts w:ascii="Times New Roman" w:eastAsia="Arial CYR" w:hAnsi="Times New Roman" w:cs="Times New Roman"/>
          <w:i/>
          <w:sz w:val="24"/>
          <w:szCs w:val="24"/>
        </w:rPr>
        <w:t>2 воспитателя – не имеют 2-х лет стажа</w:t>
      </w:r>
      <w:r w:rsidRPr="00A86438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i/>
          <w:iCs/>
          <w:sz w:val="24"/>
          <w:szCs w:val="24"/>
        </w:rPr>
        <w:t>В целом квалификационную категорию имеют 95% педагогических работников.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i/>
          <w:iCs/>
          <w:sz w:val="24"/>
          <w:szCs w:val="24"/>
        </w:rPr>
        <w:t>Уровень образования педагогических работников</w:t>
      </w:r>
      <w:r w:rsidRPr="00A86438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Pr="00A86438">
        <w:rPr>
          <w:rFonts w:ascii="Times New Roman" w:eastAsia="Arial CYR" w:hAnsi="Times New Roman" w:cs="Times New Roman"/>
          <w:i/>
          <w:sz w:val="24"/>
          <w:szCs w:val="24"/>
        </w:rPr>
        <w:t>включая заведующую):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>- высшее профессиональное (педагогическое) образование  – 10 педагогов (29%);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>- среднее профессиональное (педагогическое) образование – 23 педагогов (66%);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>- высшее образование по другим специальностям –  0 педагогов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>- среднее профессиональное другое – 1 педагогов (2,5%);</w:t>
      </w:r>
    </w:p>
    <w:p w:rsidR="00C00758" w:rsidRPr="00A86438" w:rsidRDefault="00C00758" w:rsidP="00C00758">
      <w:pPr>
        <w:pStyle w:val="a3"/>
        <w:rPr>
          <w:rFonts w:ascii="Times New Roman" w:eastAsia="Arial CYR" w:hAnsi="Times New Roman" w:cs="Times New Roman"/>
          <w:sz w:val="24"/>
          <w:szCs w:val="24"/>
        </w:rPr>
      </w:pPr>
      <w:r w:rsidRPr="00A86438">
        <w:rPr>
          <w:rFonts w:ascii="Times New Roman" w:eastAsia="Arial CYR" w:hAnsi="Times New Roman" w:cs="Times New Roman"/>
          <w:sz w:val="24"/>
          <w:szCs w:val="24"/>
        </w:rPr>
        <w:t>- среднее общее (полное) образование 1 педагогов (2,5%).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i/>
          <w:iCs/>
          <w:sz w:val="24"/>
          <w:szCs w:val="24"/>
        </w:rPr>
        <w:t>Высшее и среднее профессиональное образование имеют 95% педагогических работников.</w:t>
      </w:r>
      <w:r w:rsidRPr="00A864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Стаж работы педагогических работников: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 5 лет – 6 педагогов (17 %);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от 5 до 10 лет – 5 педагог (14 %); 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 10 до 15 лет – 5 педагогов (14 %);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 15 до 20 лет – 1 педагогов (3 %);</w:t>
      </w:r>
    </w:p>
    <w:p w:rsidR="00C00758" w:rsidRPr="00A86438" w:rsidRDefault="00C00758" w:rsidP="00C0075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свыше 20 лет – 18 педагогов (52 %).</w:t>
      </w:r>
    </w:p>
    <w:p w:rsidR="00A11804" w:rsidRPr="00A86438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768D7" w:rsidRDefault="00A46FD8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1768D7" w:rsidRPr="001768D7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Материально-технические условия,</w:t>
      </w:r>
      <w:r w:rsidR="001768D7" w:rsidRPr="00176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>созданные в детском саду соответствуют современным требованиям. Выделены и оснащены специальные помещения для всех видов деятельности.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ДОУ имеется медицинский блок, в котором процедурный кабинет, приёмная, изолятор. Медицинское оборудование: облучатели ртутно-кварцевые, ионизаторы воздуха, бактерицидные лампы. 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Санитарно-гигиеническое состояние соответствует требованиям СаНПиНа Госсанэпиднадзора: питьевой, воздушный, тепловой режимы в норме.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ДОУ созданы условия для эффективной работы физкультурно-оздоровительной направленности.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детском саду имеется физкультурный зал, который оснащён спортивным комплексом, гимнастическими стенками, мячами разных размеров, скамейками, ковриками для корригирующей гимнастики, скакалками, обручами, современным модульным оборудованием и т.д.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каждой группе оборудованы физкультурные уголки, которые оснащены инвентарём и оборудованием для развития двигательной активности и проведения корригирующей гимнастики.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детском саду имеется отлично оборудованный бассейн, который включает в себя зал для «сухого» плавания, бар, моечные и сам бассейн. За последние три года бассейн оснащён самым современным оборудованием: плавательные доски, горка, плоты, разнообразные мячи, нарукавники, жилеты, разделительная полоса, резиновые круги, самолёты, осьминоги и многое другое.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768D7">
        <w:rPr>
          <w:rFonts w:ascii="Times New Roman" w:eastAsia="Times New Roman" w:hAnsi="Times New Roman" w:cs="Times New Roman"/>
          <w:sz w:val="24"/>
          <w:szCs w:val="24"/>
        </w:rPr>
        <w:t>ДОУ детский сад № 7 созданы прекрасные условия для развития музыкально-ритмических способностей у детей. Имеется просторный, эстетично и современно оформленный музыкальный зал, оборудованный фортепиано, музыкальным центром, синтезатором, цветомузыкой и детскими музыкальными инструментами. Подобрана грамотно богатая фонетика, где собраны и классики, и фольклор, и детский музыкальный материал, много дисков с современной музыкой.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Помещения логопедических кабинетов отвечает санитарным нормам, оборудовано всем необходимым материалом для организации работы с детьми по коррекции речи. В достаточном количестве учебный, демонстрационный, раздаточный материал, имеется богатый подбор методической литературы по данному разделу.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Организация и расположение зон развивающей среды осуществлены педагогами рационально, логично и удобно для детей.</w:t>
      </w:r>
    </w:p>
    <w:p w:rsidR="001768D7" w:rsidRPr="001768D7" w:rsidRDefault="001768D7" w:rsidP="001768D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b/>
          <w:i/>
          <w:sz w:val="24"/>
          <w:szCs w:val="24"/>
        </w:rPr>
        <w:t>Соблюдён принцип коллективного и гибкого зонирования, возможность видоизменять преобразовывать развивающую среду за счёт модульного оборудования, различных ширм, палаток.</w:t>
      </w:r>
    </w:p>
    <w:p w:rsidR="001768D7" w:rsidRPr="001768D7" w:rsidRDefault="001768D7" w:rsidP="001768D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b/>
          <w:i/>
          <w:sz w:val="24"/>
          <w:szCs w:val="24"/>
        </w:rPr>
        <w:t>Предусмотрены зоны игр по поло-ролевому принципу. Расширены возможности для игр мальчиков и девочек.</w:t>
      </w:r>
    </w:p>
    <w:p w:rsidR="001768D7" w:rsidRPr="001768D7" w:rsidRDefault="001768D7" w:rsidP="001768D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b/>
          <w:i/>
          <w:sz w:val="24"/>
          <w:szCs w:val="24"/>
        </w:rPr>
        <w:t>Отмечается современность в названиях и оформлении сюжетно-ролевых игр.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Наличие разнообразного игрового материала, подобранного с учетом особенностей детей способствует созданию в детском саду условий для формирования интеллектуальной сферы ребёнка, его самораскрытия в игре. Во всех группах имеется в достаточном количестве разнообразные дидактические игры по всем разделам программы.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Для художественно-эстетического развития детей в группах созданы уголки изобразительной деятельности, «стены творчества», где имеется весь необходимый материал для развития творческих способностей детей.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Для театрализованной деятельности имеются различные виды театров. В уголках «ряженья» имеются разнообразные элементы детских костюмов, головные уборы, атрибуты для сюжетно-ролевых игр.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В соответствии с возрастом детей в группах, оборудованы уголки конструкторской деятельности с различными наборами для конструирования.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Содержание предметно-пространственной среды периодически изменяется, варьируется, постоянно обогащается с ориентацией на поддержание интересов детей, на обеспечение «зоны ближайшего развития», на индивидуальные возможности воспитанников.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методическом кабинете имеется необходимый пакет документов и материалов по работе с педагогическим коллективом.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В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768D7">
        <w:rPr>
          <w:rFonts w:ascii="Times New Roman" w:eastAsia="Times New Roman" w:hAnsi="Times New Roman" w:cs="Times New Roman"/>
          <w:sz w:val="24"/>
          <w:szCs w:val="24"/>
        </w:rPr>
        <w:t>ДОУ детский сад № 7 созданы все условия для полноценного развития детей дошкольного возраста.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Результативность работы детского сада как целостной воспитательно-образовательной системы представлена в следующих показателях:</w:t>
      </w:r>
    </w:p>
    <w:p w:rsidR="001768D7" w:rsidRPr="001768D7" w:rsidRDefault="001768D7" w:rsidP="001768D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>Динамика здоровья детей в целом положительная, удаётся добиваться снижения заболеваемости (по результатам анализа заболеваемости).</w:t>
      </w:r>
    </w:p>
    <w:p w:rsidR="001768D7" w:rsidRPr="001768D7" w:rsidRDefault="001768D7" w:rsidP="001768D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>Выпускники детского сада успешно адаптируются в школе и осваивают статус ученика.</w:t>
      </w:r>
    </w:p>
    <w:p w:rsidR="001768D7" w:rsidRPr="001768D7" w:rsidRDefault="001768D7" w:rsidP="001768D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>В целом в ДОУ наблюдается положительная динамика личностного развития ребёнка</w:t>
      </w: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68D7" w:rsidRPr="001768D7" w:rsidRDefault="001768D7" w:rsidP="00176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68D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768D7" w:rsidRPr="00A46FD8" w:rsidRDefault="00A46FD8" w:rsidP="001768D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1768D7" w:rsidRPr="00A46FD8">
        <w:rPr>
          <w:rFonts w:ascii="Times New Roman" w:eastAsia="Times New Roman" w:hAnsi="Times New Roman" w:cs="Times New Roman"/>
          <w:b/>
          <w:sz w:val="24"/>
          <w:szCs w:val="24"/>
        </w:rPr>
        <w:t>. Анализ работы по охр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ане и сохранению здоровья детей</w:t>
      </w:r>
      <w:r w:rsidR="001768D7" w:rsidRPr="00A46FD8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1768D7" w:rsidRPr="001768D7" w:rsidRDefault="00A46FD8" w:rsidP="001768D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hyperlink r:id="rId8" w:history="1">
        <w:r w:rsidR="001768D7" w:rsidRPr="001768D7">
          <w:rPr>
            <w:rFonts w:ascii="Times New Roman" w:eastAsiaTheme="minorHAnsi" w:hAnsi="Times New Roman" w:cs="Times New Roman"/>
            <w:b/>
            <w:sz w:val="24"/>
            <w:szCs w:val="24"/>
          </w:rPr>
          <w:t>Направления работы по здоровьесбережению воспитанников МБДОУ детский сад №7 комбинированного вида</w:t>
        </w:r>
      </w:hyperlink>
    </w:p>
    <w:p w:rsidR="001768D7" w:rsidRPr="001768D7" w:rsidRDefault="001768D7" w:rsidP="001768D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Медико-профилактическая работа в МБДОУ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Цель.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Обеспечение, сохранение и преумножение здоровья детей под руководством медицинского персонала МБДОУ в соответствии с медицинскими требованиями и нормами, с использованием медицинских средств.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Содержание работы: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- организация мониторинга  здоровья дошкольников, развивающихся в соответствии с условной возрастной нормой и имеющих ОВЗ;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- разработка рекомендаций по оптимизации детского здоровья;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- организация и контроль питания детей раннего и дошкольного возраста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организация и контроль физического развития дошкольников;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- закаливание;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- организация профилактических мероприятий в детском саду;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- организация контроля и помощь в обеспечении требований СанПиНов;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организация здоровьесберегающего пространства,  среды в ДОУ.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</w:p>
    <w:p w:rsidR="001768D7" w:rsidRPr="001768D7" w:rsidRDefault="001768D7" w:rsidP="001768D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Физкультурно-оздоровительные работа в МБДОУ.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 </w:t>
      </w: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Цель.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дошкольников.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Содержание работы: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- система работы по физкультурно-оздоровительному направлению;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- закаливание;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- дыхательная гимнастика;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- массаж и самомассаж;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- профилактика плоскостопия и формирование правильной осанки;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- воспитание привычки к повседневной физической активности и заботе о здоровье и др.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</w:p>
    <w:p w:rsidR="001768D7" w:rsidRPr="001768D7" w:rsidRDefault="001768D7" w:rsidP="001768D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Образовательная работа по здоровьесбережению в МБДОУ.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Цель.</w:t>
      </w: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Воспитание культуры здоровья дошкольников, становление осознанного отношения ребенка к здоровью и жизни человека, накопление знаний о здоровье и развитие умений оберегать, поддерживать и сохранять его.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Содержание работы: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- система работы по реализации задач и содержания работы по образовательным областям «Здоровье» и «Безопасность»;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организация мониторинга сформированности культуры здорового и безопасного образа жизни воспитанников;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система работы по физкультурно-оздоровительному направлению;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физкультминутки во время НОД;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релаксация;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массаж и самомассаж;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ритмопластика;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гимнастика для глаз;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кинезиологическая гимнастика;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дыхательная гимнастика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звукотерапия;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корригирующая гимнастика;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пальчиковая гимнастика;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технологии эстетической направленности.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Социально-психологическая работа в МБДОУ.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Цель:</w:t>
      </w: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обеспечение психического  и социального здоровья ребенка-дошкольника: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Содержание работы: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- психолого-педагогическое сопровождение ребенка;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эстетика быта;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комфортная предметно-развивающая среда МДОУ;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личностно-ориентированное взаимодействие с детьми;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общение, соответствующее возрастным особенностям ребенка;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уважение прав и свобод личности ребенка;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пространство для групповых игр и уединения.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Просвещение родителей.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 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Цель:</w:t>
      </w:r>
      <w:r w:rsidRPr="001768D7">
        <w:rPr>
          <w:rFonts w:ascii="Times New Roman" w:eastAsiaTheme="minorHAnsi" w:hAnsi="Times New Roman" w:cs="Times New Roman"/>
          <w:sz w:val="24"/>
          <w:szCs w:val="24"/>
        </w:rPr>
        <w:t xml:space="preserve"> обеспечение образованности родителей воспитанников  МБДОУ по проблемам здоровьесбережения.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 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b/>
          <w:sz w:val="24"/>
          <w:szCs w:val="24"/>
        </w:rPr>
        <w:t>Содержание работы: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семинары, практикумы, консультации;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совместные физкультурно-оздоровительные мероприятия;</w:t>
      </w:r>
    </w:p>
    <w:p w:rsidR="001768D7" w:rsidRP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совместные досуговые и развлекательные мероприятия;</w:t>
      </w:r>
    </w:p>
    <w:p w:rsidR="001768D7" w:rsidRDefault="001768D7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1768D7">
        <w:rPr>
          <w:rFonts w:ascii="Times New Roman" w:eastAsiaTheme="minorHAnsi" w:hAnsi="Times New Roman" w:cs="Times New Roman"/>
          <w:sz w:val="24"/>
          <w:szCs w:val="24"/>
        </w:rPr>
        <w:t>- круглые столы и др.</w:t>
      </w:r>
    </w:p>
    <w:p w:rsidR="0067687A" w:rsidRDefault="0067687A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67687A" w:rsidRPr="001768D7" w:rsidRDefault="0067687A" w:rsidP="001768D7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ДОУ:</w:t>
      </w:r>
    </w:p>
    <w:p w:rsidR="0067687A" w:rsidRPr="0067687A" w:rsidRDefault="0067687A" w:rsidP="0067687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 </w:t>
      </w:r>
      <w:r w:rsidRPr="00A86438">
        <w:rPr>
          <w:rFonts w:ascii="Times New Roman" w:hAnsi="Times New Roman" w:cs="Times New Roman"/>
          <w:sz w:val="24"/>
          <w:szCs w:val="24"/>
        </w:rPr>
        <w:t>- составлен план физкультурно – оздоровительной и лечебно – профилактической работы на год, утвержденный на педагогическом совете;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lastRenderedPageBreak/>
        <w:t>- план совместных мероприятий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86438">
        <w:rPr>
          <w:rFonts w:ascii="Times New Roman" w:hAnsi="Times New Roman" w:cs="Times New Roman"/>
          <w:sz w:val="24"/>
          <w:szCs w:val="24"/>
        </w:rPr>
        <w:t>ДОУ д/с №7 и детской консультации по адаптации детей;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оздоровительных мероприятий с детьми в группе раннего возраста;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оздоровительных мероприятий с детьми в группе дошкольного возраста;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мероприятий в период адаптации детей к ДОУ;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оздоровительных мероприятий по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86438">
        <w:rPr>
          <w:rFonts w:ascii="Times New Roman" w:hAnsi="Times New Roman" w:cs="Times New Roman"/>
          <w:sz w:val="24"/>
          <w:szCs w:val="24"/>
        </w:rPr>
        <w:t>ДОУ – детский сад №7;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работы с группой детей ЧДБ;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работы с детьми, состоящих на ДУ;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профилактической работы, вакцинации;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работы валеологического совета;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план работы консультационного пункта;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разработан график двигательной активности;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на группах ведётся «Тетрадь здоровья».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Разработана система оздоровительной работы, которая включает в себя: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hAnsi="Times New Roman" w:cs="Times New Roman"/>
          <w:sz w:val="24"/>
          <w:szCs w:val="24"/>
        </w:rPr>
        <w:t>Психологическое сопровождение;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hAnsi="Times New Roman" w:cs="Times New Roman"/>
          <w:sz w:val="24"/>
          <w:szCs w:val="24"/>
        </w:rPr>
        <w:t>Разнообразные виды организации двигательной активности ребёнка;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hAnsi="Times New Roman" w:cs="Times New Roman"/>
          <w:sz w:val="24"/>
          <w:szCs w:val="24"/>
        </w:rPr>
        <w:t>Систему работы с детьми по формированию основ гигиенических знаний и здорового образа жизни;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hAnsi="Times New Roman" w:cs="Times New Roman"/>
          <w:sz w:val="24"/>
          <w:szCs w:val="24"/>
        </w:rPr>
        <w:t>Организацию здорового питания;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6438">
        <w:rPr>
          <w:rFonts w:ascii="Times New Roman" w:hAnsi="Times New Roman" w:cs="Times New Roman"/>
          <w:sz w:val="24"/>
          <w:szCs w:val="24"/>
        </w:rPr>
        <w:t>Оздоровительньное и лечебно – профилактическое сопровождение.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687A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86438">
        <w:rPr>
          <w:rFonts w:ascii="Times New Roman" w:hAnsi="Times New Roman" w:cs="Times New Roman"/>
          <w:sz w:val="24"/>
          <w:szCs w:val="24"/>
        </w:rPr>
        <w:t>Традиционно в нач</w:t>
      </w:r>
      <w:r>
        <w:rPr>
          <w:rFonts w:ascii="Times New Roman" w:hAnsi="Times New Roman" w:cs="Times New Roman"/>
          <w:sz w:val="24"/>
          <w:szCs w:val="24"/>
        </w:rPr>
        <w:t>але учебного года (сентябрь 2011</w:t>
      </w:r>
      <w:r w:rsidRPr="00A86438">
        <w:rPr>
          <w:rFonts w:ascii="Times New Roman" w:hAnsi="Times New Roman" w:cs="Times New Roman"/>
          <w:sz w:val="24"/>
          <w:szCs w:val="24"/>
        </w:rPr>
        <w:t>г.)  проводится семинар – практикум «Успешность ранней социализации – залог психического здоровья детей раннего возраста в период адаптации к условиям жизни в ДОУ». В организации и проведении данного мероприятия приняли участие Чужекова М.Н., Павлова Н.П. На семинаре – практикуме педагоги обсудили следующие вопросы: «Организация общения и игровой деятельности в процессе адаптации», «Этапы адаптации детей к ДОУ, группы адаптации. Определение групп адаптации ребёнка», «Приёмы и методы психологического и педагогического воздействия на разных этапах привыкания детей к условиям ДОУ», «Преемственность, последовательность и постепенность в усложнении требований. Преемственность в переходе детей из одной группы в другую».</w:t>
      </w:r>
    </w:p>
    <w:p w:rsidR="00F440F8" w:rsidRPr="00C33EC0" w:rsidRDefault="00F440F8" w:rsidP="00F440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3EC0">
        <w:rPr>
          <w:rFonts w:ascii="Times New Roman" w:hAnsi="Times New Roman" w:cs="Times New Roman"/>
          <w:b/>
          <w:sz w:val="24"/>
          <w:szCs w:val="24"/>
        </w:rPr>
        <w:t>Успешная адаптация детей к ДОУ оказывает огромное влияние на дальнейшее развитие личности ребёнка и его успешную социализацию в обществе.</w:t>
      </w:r>
    </w:p>
    <w:p w:rsidR="003B533A" w:rsidRPr="003B533A" w:rsidRDefault="004E73B9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B533A" w:rsidRPr="003B533A">
        <w:rPr>
          <w:rFonts w:ascii="Times New Roman" w:hAnsi="Times New Roman" w:cs="Times New Roman"/>
          <w:sz w:val="24"/>
          <w:szCs w:val="24"/>
        </w:rPr>
        <w:t>В 2011 – 2012  учебном году  в МБ</w:t>
      </w:r>
      <w:r w:rsidR="00656F5B">
        <w:rPr>
          <w:rFonts w:ascii="Times New Roman" w:hAnsi="Times New Roman" w:cs="Times New Roman"/>
          <w:sz w:val="24"/>
          <w:szCs w:val="24"/>
        </w:rPr>
        <w:t>ДОУ детский сад № 7 поступило 89 детей (на 2 ребёнка больше</w:t>
      </w:r>
      <w:r w:rsidR="003B533A" w:rsidRPr="003B533A">
        <w:rPr>
          <w:rFonts w:ascii="Times New Roman" w:hAnsi="Times New Roman" w:cs="Times New Roman"/>
          <w:sz w:val="24"/>
          <w:szCs w:val="24"/>
        </w:rPr>
        <w:t xml:space="preserve"> по сравнению с предыдущим годом) в возрасте от 1 года до 3 лет:</w:t>
      </w:r>
    </w:p>
    <w:p w:rsidR="003B533A" w:rsidRPr="003B533A" w:rsidRDefault="003B533A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33A">
        <w:rPr>
          <w:rFonts w:ascii="Times New Roman" w:hAnsi="Times New Roman" w:cs="Times New Roman"/>
          <w:sz w:val="24"/>
          <w:szCs w:val="24"/>
        </w:rPr>
        <w:t xml:space="preserve">  Из них, на окончание учебного года адап</w:t>
      </w:r>
      <w:r w:rsidR="00656F5B">
        <w:rPr>
          <w:rFonts w:ascii="Times New Roman" w:hAnsi="Times New Roman" w:cs="Times New Roman"/>
          <w:sz w:val="24"/>
          <w:szCs w:val="24"/>
        </w:rPr>
        <w:t>тационный период закончился у 82</w:t>
      </w:r>
      <w:r w:rsidRPr="003B533A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656F5B">
        <w:rPr>
          <w:rFonts w:ascii="Times New Roman" w:hAnsi="Times New Roman" w:cs="Times New Roman"/>
          <w:sz w:val="24"/>
          <w:szCs w:val="24"/>
        </w:rPr>
        <w:t xml:space="preserve"> (90%)</w:t>
      </w:r>
      <w:r w:rsidRPr="003B533A">
        <w:rPr>
          <w:rFonts w:ascii="Times New Roman" w:hAnsi="Times New Roman" w:cs="Times New Roman"/>
          <w:sz w:val="24"/>
          <w:szCs w:val="24"/>
        </w:rPr>
        <w:t>. За вновь поступившими детьми велось наблюдение воспитателями групп и психологом ДОУ с ведением адаптационных листов.</w:t>
      </w:r>
    </w:p>
    <w:p w:rsidR="003B533A" w:rsidRPr="003B533A" w:rsidRDefault="00656F5B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 результатам адаптации из 89</w:t>
      </w:r>
      <w:r w:rsidR="003B533A" w:rsidRPr="003B533A">
        <w:rPr>
          <w:rFonts w:ascii="Times New Roman" w:hAnsi="Times New Roman" w:cs="Times New Roman"/>
          <w:sz w:val="24"/>
          <w:szCs w:val="24"/>
        </w:rPr>
        <w:t xml:space="preserve"> детей:</w:t>
      </w:r>
    </w:p>
    <w:p w:rsidR="003B533A" w:rsidRPr="003B533A" w:rsidRDefault="003B533A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33A">
        <w:rPr>
          <w:rFonts w:ascii="Times New Roman" w:hAnsi="Times New Roman" w:cs="Times New Roman"/>
          <w:sz w:val="24"/>
          <w:szCs w:val="24"/>
        </w:rPr>
        <w:t>* успешно адаптиро</w:t>
      </w:r>
      <w:r w:rsidR="00656F5B">
        <w:rPr>
          <w:rFonts w:ascii="Times New Roman" w:hAnsi="Times New Roman" w:cs="Times New Roman"/>
          <w:sz w:val="24"/>
          <w:szCs w:val="24"/>
        </w:rPr>
        <w:t>вались (3 группа адаптации) – 82 ребёнка  (90</w:t>
      </w:r>
      <w:r w:rsidRPr="003B533A">
        <w:rPr>
          <w:rFonts w:ascii="Times New Roman" w:hAnsi="Times New Roman" w:cs="Times New Roman"/>
          <w:sz w:val="24"/>
          <w:szCs w:val="24"/>
        </w:rPr>
        <w:t>%):</w:t>
      </w:r>
    </w:p>
    <w:p w:rsidR="00656F5B" w:rsidRDefault="00431DF5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группа раннего возраста – 14 детей (77%);</w:t>
      </w:r>
    </w:p>
    <w:p w:rsidR="003B533A" w:rsidRPr="003B533A" w:rsidRDefault="003B533A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33A">
        <w:rPr>
          <w:rFonts w:ascii="Times New Roman" w:hAnsi="Times New Roman" w:cs="Times New Roman"/>
          <w:sz w:val="24"/>
          <w:szCs w:val="24"/>
        </w:rPr>
        <w:t xml:space="preserve">- первая младшая  – </w:t>
      </w:r>
      <w:r w:rsidR="00431DF5">
        <w:rPr>
          <w:rFonts w:ascii="Times New Roman" w:hAnsi="Times New Roman" w:cs="Times New Roman"/>
          <w:sz w:val="24"/>
          <w:szCs w:val="24"/>
        </w:rPr>
        <w:t>23 ребёнка (92</w:t>
      </w:r>
      <w:r w:rsidRPr="003B533A">
        <w:rPr>
          <w:rFonts w:ascii="Times New Roman" w:hAnsi="Times New Roman" w:cs="Times New Roman"/>
          <w:sz w:val="24"/>
          <w:szCs w:val="24"/>
        </w:rPr>
        <w:t xml:space="preserve"> %</w:t>
      </w:r>
      <w:r w:rsidR="00431DF5">
        <w:rPr>
          <w:rFonts w:ascii="Times New Roman" w:hAnsi="Times New Roman" w:cs="Times New Roman"/>
          <w:sz w:val="24"/>
          <w:szCs w:val="24"/>
        </w:rPr>
        <w:t>)</w:t>
      </w:r>
      <w:r w:rsidRPr="003B533A">
        <w:rPr>
          <w:rFonts w:ascii="Times New Roman" w:hAnsi="Times New Roman" w:cs="Times New Roman"/>
          <w:sz w:val="24"/>
          <w:szCs w:val="24"/>
        </w:rPr>
        <w:t>;</w:t>
      </w:r>
    </w:p>
    <w:p w:rsidR="003B533A" w:rsidRDefault="00431DF5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младшая группа №1</w:t>
      </w:r>
      <w:r w:rsidR="003B533A" w:rsidRPr="003B53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20 детей (95</w:t>
      </w:r>
      <w:r w:rsidR="003B533A" w:rsidRPr="003B533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31DF5" w:rsidRPr="003B533A" w:rsidRDefault="00431DF5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младшая группа №2 – 24 ребёнка (96%).</w:t>
      </w:r>
    </w:p>
    <w:p w:rsidR="003B533A" w:rsidRDefault="003B533A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33A">
        <w:rPr>
          <w:rFonts w:ascii="Times New Roman" w:hAnsi="Times New Roman" w:cs="Times New Roman"/>
          <w:sz w:val="24"/>
          <w:szCs w:val="24"/>
        </w:rPr>
        <w:t xml:space="preserve"> * условно адаптир</w:t>
      </w:r>
      <w:r w:rsidR="00431DF5">
        <w:rPr>
          <w:rFonts w:ascii="Times New Roman" w:hAnsi="Times New Roman" w:cs="Times New Roman"/>
          <w:sz w:val="24"/>
          <w:szCs w:val="24"/>
        </w:rPr>
        <w:t>овались (2 группа адаптации) – 7</w:t>
      </w:r>
      <w:r w:rsidRPr="003B533A">
        <w:rPr>
          <w:rFonts w:ascii="Times New Roman" w:hAnsi="Times New Roman" w:cs="Times New Roman"/>
          <w:sz w:val="24"/>
          <w:szCs w:val="24"/>
        </w:rPr>
        <w:t xml:space="preserve"> детей (</w:t>
      </w:r>
      <w:r w:rsidR="00431DF5">
        <w:rPr>
          <w:rFonts w:ascii="Times New Roman" w:hAnsi="Times New Roman" w:cs="Times New Roman"/>
          <w:sz w:val="24"/>
          <w:szCs w:val="24"/>
        </w:rPr>
        <w:t>1</w:t>
      </w:r>
      <w:r w:rsidRPr="003B533A">
        <w:rPr>
          <w:rFonts w:ascii="Times New Roman" w:hAnsi="Times New Roman" w:cs="Times New Roman"/>
          <w:sz w:val="24"/>
          <w:szCs w:val="24"/>
        </w:rPr>
        <w:t>8 %):</w:t>
      </w:r>
    </w:p>
    <w:p w:rsidR="00431DF5" w:rsidRPr="00431DF5" w:rsidRDefault="00431DF5" w:rsidP="00431DF5">
      <w:pPr>
        <w:pStyle w:val="a3"/>
        <w:rPr>
          <w:rFonts w:ascii="Times New Roman" w:hAnsi="Times New Roman" w:cs="Times New Roman"/>
          <w:sz w:val="24"/>
          <w:szCs w:val="24"/>
        </w:rPr>
      </w:pPr>
      <w:r w:rsidRPr="00431DF5">
        <w:rPr>
          <w:rFonts w:ascii="Times New Roman" w:hAnsi="Times New Roman" w:cs="Times New Roman"/>
          <w:sz w:val="24"/>
          <w:szCs w:val="24"/>
        </w:rPr>
        <w:t>- первая младшая  – 2</w:t>
      </w:r>
      <w:r>
        <w:rPr>
          <w:rFonts w:ascii="Times New Roman" w:hAnsi="Times New Roman" w:cs="Times New Roman"/>
          <w:sz w:val="24"/>
          <w:szCs w:val="24"/>
        </w:rPr>
        <w:t xml:space="preserve"> ребёнка (8</w:t>
      </w:r>
      <w:r w:rsidRPr="00431DF5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431DF5" w:rsidRPr="00431DF5" w:rsidRDefault="00431DF5" w:rsidP="00431DF5">
      <w:pPr>
        <w:pStyle w:val="a3"/>
        <w:rPr>
          <w:rFonts w:ascii="Times New Roman" w:hAnsi="Times New Roman" w:cs="Times New Roman"/>
          <w:sz w:val="24"/>
          <w:szCs w:val="24"/>
        </w:rPr>
      </w:pPr>
      <w:r w:rsidRPr="00431DF5">
        <w:rPr>
          <w:rFonts w:ascii="Times New Roman" w:hAnsi="Times New Roman" w:cs="Times New Roman"/>
          <w:sz w:val="24"/>
          <w:szCs w:val="24"/>
        </w:rPr>
        <w:t>- вто</w:t>
      </w:r>
      <w:r>
        <w:rPr>
          <w:rFonts w:ascii="Times New Roman" w:hAnsi="Times New Roman" w:cs="Times New Roman"/>
          <w:sz w:val="24"/>
          <w:szCs w:val="24"/>
        </w:rPr>
        <w:t>рая младшая группа №1 – 1 ребёнок (</w:t>
      </w:r>
      <w:r w:rsidRPr="00431DF5">
        <w:rPr>
          <w:rFonts w:ascii="Times New Roman" w:hAnsi="Times New Roman" w:cs="Times New Roman"/>
          <w:sz w:val="24"/>
          <w:szCs w:val="24"/>
        </w:rPr>
        <w:t>5%);</w:t>
      </w:r>
    </w:p>
    <w:p w:rsidR="00431DF5" w:rsidRPr="003B533A" w:rsidRDefault="00431DF5" w:rsidP="00431D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младшая группа №2 – 1 ребёнок (4</w:t>
      </w:r>
      <w:r w:rsidRPr="00431DF5">
        <w:rPr>
          <w:rFonts w:ascii="Times New Roman" w:hAnsi="Times New Roman" w:cs="Times New Roman"/>
          <w:sz w:val="24"/>
          <w:szCs w:val="24"/>
        </w:rPr>
        <w:t>%).</w:t>
      </w:r>
    </w:p>
    <w:p w:rsidR="004E73B9" w:rsidRDefault="003B533A" w:rsidP="003B5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B533A">
        <w:rPr>
          <w:rFonts w:ascii="Times New Roman" w:hAnsi="Times New Roman" w:cs="Times New Roman"/>
          <w:sz w:val="24"/>
          <w:szCs w:val="24"/>
        </w:rPr>
        <w:t xml:space="preserve">  Данные результаты свидетельствуют об успешной</w:t>
      </w:r>
      <w:r w:rsidR="00431DF5">
        <w:rPr>
          <w:rFonts w:ascii="Times New Roman" w:hAnsi="Times New Roman" w:cs="Times New Roman"/>
          <w:sz w:val="24"/>
          <w:szCs w:val="24"/>
        </w:rPr>
        <w:t xml:space="preserve"> адаптации большинства детей (90</w:t>
      </w:r>
      <w:r w:rsidRPr="003B533A">
        <w:rPr>
          <w:rFonts w:ascii="Times New Roman" w:hAnsi="Times New Roman" w:cs="Times New Roman"/>
          <w:sz w:val="24"/>
          <w:szCs w:val="24"/>
        </w:rPr>
        <w:t xml:space="preserve"> %) по с</w:t>
      </w:r>
      <w:r w:rsidR="00431DF5">
        <w:rPr>
          <w:rFonts w:ascii="Times New Roman" w:hAnsi="Times New Roman" w:cs="Times New Roman"/>
          <w:sz w:val="24"/>
          <w:szCs w:val="24"/>
        </w:rPr>
        <w:t xml:space="preserve">равнению с предыдущим годом на 2% больше). За детьми 2 </w:t>
      </w:r>
      <w:r w:rsidRPr="003B533A">
        <w:rPr>
          <w:rFonts w:ascii="Times New Roman" w:hAnsi="Times New Roman" w:cs="Times New Roman"/>
          <w:sz w:val="24"/>
          <w:szCs w:val="24"/>
        </w:rPr>
        <w:t xml:space="preserve"> группы адаптации и детьми, у которых срок адаптации не закончился, будет продолжено наблюдение в следующем учебном году.</w:t>
      </w:r>
    </w:p>
    <w:p w:rsidR="00F440F8" w:rsidRPr="00C33EC0" w:rsidRDefault="00F440F8" w:rsidP="00F440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C33EC0">
        <w:rPr>
          <w:rFonts w:ascii="Times New Roman" w:hAnsi="Times New Roman" w:cs="Times New Roman"/>
          <w:b/>
          <w:sz w:val="24"/>
          <w:szCs w:val="24"/>
        </w:rPr>
        <w:t>В детском саду действует «Валеологический совет», который: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>- содействует обеспечению здоровья всех субъектов образовательного процесса;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>- проводит организационную, диагностическую и коррекционную работу;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>- ежемесячно оценивает здоровье детей детского сада;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>- устраняет причинно – следственные связи.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C33EC0">
        <w:rPr>
          <w:rFonts w:ascii="Times New Roman" w:hAnsi="Times New Roman" w:cs="Times New Roman"/>
          <w:b/>
          <w:sz w:val="24"/>
          <w:szCs w:val="24"/>
        </w:rPr>
        <w:t xml:space="preserve">  Группа здоровья детей в ДОУ</w:t>
      </w:r>
      <w:r w:rsidR="00431DF5" w:rsidRPr="00C33EC0">
        <w:rPr>
          <w:rFonts w:ascii="Times New Roman" w:hAnsi="Times New Roman" w:cs="Times New Roman"/>
          <w:b/>
          <w:sz w:val="24"/>
          <w:szCs w:val="24"/>
        </w:rPr>
        <w:t xml:space="preserve"> в 2011 – 2012</w:t>
      </w:r>
      <w:r w:rsidRPr="00C33EC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Pr="00F440F8">
        <w:rPr>
          <w:rFonts w:ascii="Times New Roman" w:hAnsi="Times New Roman" w:cs="Times New Roman"/>
          <w:sz w:val="24"/>
          <w:szCs w:val="24"/>
        </w:rPr>
        <w:t xml:space="preserve"> (данные на начало учебного года):</w:t>
      </w:r>
    </w:p>
    <w:p w:rsidR="00F440F8" w:rsidRPr="00F440F8" w:rsidRDefault="00431DF5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группа здоровья –  63 ребёнка (29,4</w:t>
      </w:r>
      <w:r w:rsidR="00F440F8" w:rsidRPr="00F440F8">
        <w:rPr>
          <w:rFonts w:ascii="Times New Roman" w:hAnsi="Times New Roman" w:cs="Times New Roman"/>
          <w:sz w:val="24"/>
          <w:szCs w:val="24"/>
        </w:rPr>
        <w:t>%);</w:t>
      </w:r>
    </w:p>
    <w:p w:rsidR="00F440F8" w:rsidRPr="00F440F8" w:rsidRDefault="00431DF5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группа здоровья – 190 детей (63,4</w:t>
      </w:r>
      <w:r w:rsidR="00F440F8" w:rsidRPr="00F440F8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F440F8" w:rsidRPr="00F440F8" w:rsidRDefault="00431DF5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группа здоровья – 27 детей (7,2</w:t>
      </w:r>
      <w:r w:rsidR="00F440F8" w:rsidRPr="00F440F8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 xml:space="preserve">  По сравнению с предыдущим годом  детей с 1 группой здоровья увеличил</w:t>
      </w:r>
      <w:r w:rsidR="00431DF5">
        <w:rPr>
          <w:rFonts w:ascii="Times New Roman" w:hAnsi="Times New Roman" w:cs="Times New Roman"/>
          <w:sz w:val="24"/>
          <w:szCs w:val="24"/>
        </w:rPr>
        <w:t>ось на 9,5% (8</w:t>
      </w:r>
      <w:r w:rsidRPr="00F440F8">
        <w:rPr>
          <w:rFonts w:ascii="Times New Roman" w:hAnsi="Times New Roman" w:cs="Times New Roman"/>
          <w:sz w:val="24"/>
          <w:szCs w:val="24"/>
        </w:rPr>
        <w:t xml:space="preserve"> человек), с</w:t>
      </w:r>
      <w:r w:rsidR="00431DF5">
        <w:rPr>
          <w:rFonts w:ascii="Times New Roman" w:hAnsi="Times New Roman" w:cs="Times New Roman"/>
          <w:sz w:val="24"/>
          <w:szCs w:val="24"/>
        </w:rPr>
        <w:t>о 2 группой здоровья увеличилось</w:t>
      </w:r>
      <w:r w:rsidR="00C33EC0">
        <w:rPr>
          <w:rFonts w:ascii="Times New Roman" w:hAnsi="Times New Roman" w:cs="Times New Roman"/>
          <w:sz w:val="24"/>
          <w:szCs w:val="24"/>
        </w:rPr>
        <w:t xml:space="preserve"> на 4,1% (3 </w:t>
      </w:r>
      <w:r w:rsidRPr="00F440F8">
        <w:rPr>
          <w:rFonts w:ascii="Times New Roman" w:hAnsi="Times New Roman" w:cs="Times New Roman"/>
          <w:sz w:val="24"/>
          <w:szCs w:val="24"/>
        </w:rPr>
        <w:t>человек</w:t>
      </w:r>
      <w:r w:rsidR="00C33EC0">
        <w:rPr>
          <w:rFonts w:ascii="Times New Roman" w:hAnsi="Times New Roman" w:cs="Times New Roman"/>
          <w:sz w:val="24"/>
          <w:szCs w:val="24"/>
        </w:rPr>
        <w:t>а</w:t>
      </w:r>
      <w:r w:rsidRPr="00F440F8">
        <w:rPr>
          <w:rFonts w:ascii="Times New Roman" w:hAnsi="Times New Roman" w:cs="Times New Roman"/>
          <w:sz w:val="24"/>
          <w:szCs w:val="24"/>
        </w:rPr>
        <w:t>), с 3 группой</w:t>
      </w:r>
      <w:r w:rsidR="00C33EC0">
        <w:rPr>
          <w:rFonts w:ascii="Times New Roman" w:hAnsi="Times New Roman" w:cs="Times New Roman"/>
          <w:sz w:val="24"/>
          <w:szCs w:val="24"/>
        </w:rPr>
        <w:t xml:space="preserve"> здоровья уменьшилось на 5,4% (8</w:t>
      </w:r>
      <w:r w:rsidRPr="00F440F8">
        <w:rPr>
          <w:rFonts w:ascii="Times New Roman" w:hAnsi="Times New Roman" w:cs="Times New Roman"/>
          <w:sz w:val="24"/>
          <w:szCs w:val="24"/>
        </w:rPr>
        <w:t xml:space="preserve"> человек). Большинство детей, посещающих ДОУ, имеют 2 группу здоровья.</w:t>
      </w:r>
    </w:p>
    <w:p w:rsidR="00F440F8" w:rsidRPr="00C33EC0" w:rsidRDefault="00C33EC0" w:rsidP="00F440F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40F8" w:rsidRPr="00C33EC0">
        <w:rPr>
          <w:rFonts w:ascii="Times New Roman" w:hAnsi="Times New Roman" w:cs="Times New Roman"/>
          <w:b/>
          <w:sz w:val="24"/>
          <w:szCs w:val="24"/>
        </w:rPr>
        <w:t>Заболеваемость по 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="00F440F8" w:rsidRPr="00C33EC0">
        <w:rPr>
          <w:rFonts w:ascii="Times New Roman" w:hAnsi="Times New Roman" w:cs="Times New Roman"/>
          <w:b/>
          <w:sz w:val="24"/>
          <w:szCs w:val="24"/>
        </w:rPr>
        <w:t>ДОУ – детский сад № 7.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>Ранний возрас</w:t>
      </w:r>
      <w:r w:rsidR="00C33EC0">
        <w:rPr>
          <w:rFonts w:ascii="Times New Roman" w:hAnsi="Times New Roman" w:cs="Times New Roman"/>
          <w:sz w:val="24"/>
          <w:szCs w:val="24"/>
        </w:rPr>
        <w:t>т (с 1г 6 мес. до 3 лет) – 3,8 дня на 1 ребёнка (21,4</w:t>
      </w:r>
      <w:r w:rsidRPr="00F440F8">
        <w:rPr>
          <w:rFonts w:ascii="Times New Roman" w:hAnsi="Times New Roman" w:cs="Times New Roman"/>
          <w:sz w:val="24"/>
          <w:szCs w:val="24"/>
        </w:rPr>
        <w:t>%), по сравнению с предыдущ</w:t>
      </w:r>
      <w:r w:rsidR="00C33EC0">
        <w:rPr>
          <w:rFonts w:ascii="Times New Roman" w:hAnsi="Times New Roman" w:cs="Times New Roman"/>
          <w:sz w:val="24"/>
          <w:szCs w:val="24"/>
        </w:rPr>
        <w:t>им годом заболеваемость повысилась на  1,7</w:t>
      </w:r>
      <w:r w:rsidRPr="00F440F8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F440F8" w:rsidRPr="00F440F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>Дошкольный во</w:t>
      </w:r>
      <w:r w:rsidR="00C33EC0">
        <w:rPr>
          <w:rFonts w:ascii="Times New Roman" w:hAnsi="Times New Roman" w:cs="Times New Roman"/>
          <w:sz w:val="24"/>
          <w:szCs w:val="24"/>
        </w:rPr>
        <w:t>зраст (с 3 лет до 7 лет)  –  1,5 дня на 1 ребёнка (7,3</w:t>
      </w:r>
      <w:r w:rsidRPr="00F440F8">
        <w:rPr>
          <w:rFonts w:ascii="Times New Roman" w:hAnsi="Times New Roman" w:cs="Times New Roman"/>
          <w:sz w:val="24"/>
          <w:szCs w:val="24"/>
        </w:rPr>
        <w:t xml:space="preserve"> %), по сравнению с предыдущ</w:t>
      </w:r>
      <w:r w:rsidR="00C33EC0">
        <w:rPr>
          <w:rFonts w:ascii="Times New Roman" w:hAnsi="Times New Roman" w:cs="Times New Roman"/>
          <w:sz w:val="24"/>
          <w:szCs w:val="24"/>
        </w:rPr>
        <w:t>им годом заболеваемость снизилась на 0,4</w:t>
      </w:r>
      <w:r w:rsidRPr="00F440F8">
        <w:rPr>
          <w:rFonts w:ascii="Times New Roman" w:hAnsi="Times New Roman" w:cs="Times New Roman"/>
          <w:sz w:val="24"/>
          <w:szCs w:val="24"/>
        </w:rPr>
        <w:t>%.</w:t>
      </w:r>
    </w:p>
    <w:p w:rsidR="00F440F8" w:rsidRPr="00F440F8" w:rsidRDefault="00F440F8" w:rsidP="00C33EC0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687A" w:rsidRPr="00A86438" w:rsidRDefault="00F440F8" w:rsidP="00F440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0F8">
        <w:rPr>
          <w:rFonts w:ascii="Times New Roman" w:hAnsi="Times New Roman" w:cs="Times New Roman"/>
          <w:sz w:val="24"/>
          <w:szCs w:val="24"/>
        </w:rPr>
        <w:t xml:space="preserve">  Таким образом, заболеваемость детей по М</w:t>
      </w:r>
      <w:r w:rsidR="00C33EC0">
        <w:rPr>
          <w:rFonts w:ascii="Times New Roman" w:hAnsi="Times New Roman" w:cs="Times New Roman"/>
          <w:sz w:val="24"/>
          <w:szCs w:val="24"/>
        </w:rPr>
        <w:t>БДОУ детский сад № 7 за 2011 – 2012</w:t>
      </w:r>
      <w:r w:rsidRPr="00F440F8">
        <w:rPr>
          <w:rFonts w:ascii="Times New Roman" w:hAnsi="Times New Roman" w:cs="Times New Roman"/>
          <w:sz w:val="24"/>
          <w:szCs w:val="24"/>
        </w:rPr>
        <w:t xml:space="preserve"> учебный год, по сравнению с предыдущим</w:t>
      </w:r>
      <w:r w:rsidR="00C33EC0">
        <w:rPr>
          <w:rFonts w:ascii="Times New Roman" w:hAnsi="Times New Roman" w:cs="Times New Roman"/>
          <w:sz w:val="24"/>
          <w:szCs w:val="24"/>
        </w:rPr>
        <w:t xml:space="preserve"> учебным годом повысилась на 0,7%</w:t>
      </w:r>
      <w:r w:rsidRPr="00F440F8">
        <w:rPr>
          <w:rFonts w:ascii="Times New Roman" w:hAnsi="Times New Roman" w:cs="Times New Roman"/>
          <w:sz w:val="24"/>
          <w:szCs w:val="24"/>
        </w:rPr>
        <w:t>.</w:t>
      </w:r>
    </w:p>
    <w:p w:rsidR="0067687A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687A" w:rsidRPr="00574872" w:rsidRDefault="0067687A" w:rsidP="00676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</w:t>
      </w:r>
      <w:r w:rsidRPr="00574872">
        <w:rPr>
          <w:rFonts w:ascii="Times New Roman" w:hAnsi="Times New Roman" w:cs="Times New Roman"/>
          <w:b/>
          <w:sz w:val="24"/>
          <w:szCs w:val="24"/>
        </w:rPr>
        <w:t>На заседании «Школы передового педагогического опыта» представили обобщённый отчёт по методической теме:</w:t>
      </w:r>
    </w:p>
    <w:p w:rsidR="000B699B" w:rsidRDefault="000B699B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январь 2012 год </w:t>
      </w:r>
      <w:r w:rsidR="00A7393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AB71D6">
        <w:rPr>
          <w:rFonts w:ascii="Times New Roman" w:hAnsi="Times New Roman" w:cs="Times New Roman"/>
          <w:sz w:val="24"/>
          <w:szCs w:val="24"/>
        </w:rPr>
        <w:t>:</w:t>
      </w:r>
      <w:r w:rsidR="00A73930">
        <w:rPr>
          <w:rFonts w:ascii="Times New Roman" w:hAnsi="Times New Roman" w:cs="Times New Roman"/>
          <w:sz w:val="24"/>
          <w:szCs w:val="24"/>
        </w:rPr>
        <w:t xml:space="preserve"> Ильясова Л.В. Тема выступления: «Система работы по формированию потребности к здоровому образу </w:t>
      </w:r>
      <w:r w:rsidR="00AB71D6">
        <w:rPr>
          <w:rFonts w:ascii="Times New Roman" w:hAnsi="Times New Roman" w:cs="Times New Roman"/>
          <w:sz w:val="24"/>
          <w:szCs w:val="24"/>
        </w:rPr>
        <w:t>жизни у детей дошкольного возраста в условиях Крайнего Севера»;</w:t>
      </w:r>
    </w:p>
    <w:p w:rsidR="00AB71D6" w:rsidRDefault="00AB71D6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февраль 2012 год – воспитатель: Остроумова Е.И. Тема выступления: «Использование здоровьесберегающих технологий для сохранения и укрепления здоровья детей».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Традиционно в начале учебного года педагогический коллектив совместно с детьми и их родителями совершает минитурпоходы «Вместе весело шаг</w:t>
      </w:r>
      <w:r w:rsidR="00574872">
        <w:rPr>
          <w:rFonts w:ascii="Times New Roman" w:hAnsi="Times New Roman" w:cs="Times New Roman"/>
          <w:sz w:val="24"/>
          <w:szCs w:val="24"/>
        </w:rPr>
        <w:t>ать по просторам» (сентябрь 2011</w:t>
      </w:r>
      <w:r w:rsidRPr="00A86438">
        <w:rPr>
          <w:rFonts w:ascii="Times New Roman" w:hAnsi="Times New Roman" w:cs="Times New Roman"/>
          <w:sz w:val="24"/>
          <w:szCs w:val="24"/>
        </w:rPr>
        <w:t xml:space="preserve"> год), с целью организации и проведения работы с родителями на познавательное общение с ребёнком через чувственное отражение мира. Ответственный: инструктор по физической культуре Макаренко Н.М.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Дважды в</w:t>
      </w:r>
      <w:r w:rsidR="00574872">
        <w:rPr>
          <w:rFonts w:ascii="Times New Roman" w:hAnsi="Times New Roman" w:cs="Times New Roman"/>
          <w:sz w:val="24"/>
          <w:szCs w:val="24"/>
        </w:rPr>
        <w:t xml:space="preserve"> год</w:t>
      </w:r>
      <w:r w:rsidRPr="00A86438">
        <w:rPr>
          <w:rFonts w:ascii="Times New Roman" w:hAnsi="Times New Roman" w:cs="Times New Roman"/>
          <w:sz w:val="24"/>
          <w:szCs w:val="24"/>
        </w:rPr>
        <w:t>у детей есть возможность отдохнуть в период каникул: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декабрь – «Неделя волшебства»;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март – «Неделя Здоровья».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Через проведение педагогами, занятий валеологического цикла, у детей сформированы первоначальные представления о пользе и целесообразности физической активности и личной гигиены, закладываются основы здорового образа жизни.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</w:t>
      </w:r>
      <w:r w:rsidRPr="00A86438">
        <w:rPr>
          <w:rFonts w:ascii="Times New Roman" w:eastAsia="Times New Roman" w:hAnsi="Times New Roman" w:cs="Times New Roman"/>
          <w:sz w:val="24"/>
          <w:szCs w:val="24"/>
        </w:rPr>
        <w:t>К основным направлениям оздоровительной деятельности в нашем детском саду относятся: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организация санитарно-эпидемиологического режима и создание гигиенических условий жизнедеятельности детей;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организация здорового сбалансированного питания; обеспечение психологической безопасности детей во время пребывания их в детском саду;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организация лечебно-профилактической работы с детьми и сотрудниками; физическое воспитание детей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 xml:space="preserve">  Работа по физическому воспитанию в детском саду строится на основе диагностики, которую проводит педагог по физкультуре с участием медицинских и  педагогических работников. Результаты заносятся в «Тетрадь здоровья», оформленных в каждой группе  и </w:t>
      </w:r>
      <w:r w:rsidRPr="00A86438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используется специалистами при планировании работы с детьми. Результаты работы обсуждаются на заседаниях валеологического совета.  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 xml:space="preserve">  Для создания целостной системы здоровьесбережения детей очень важным является организация двигательной развивающей среды в дошкольном учреждении. В учреждении оборудован физкультурный зал, имеется бассейн. Уделяется большое внимание организации физкультурно-оздоровительной работы на свежем воздухе. На прогулочной территории учреждения оборудована спортивная площадка: мини-стадион, беговая дорожка, спортивно-игровое оборудование. Мелкое физкультурное оборудование доступно для детей большую часть дня. Таким образом, можно сказать, оздоровительная среда  нашего детского сада является естественной комфортабельной обстановкой, рационально организованной и насыщенной разнообразным оборудованием и материалами. 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 xml:space="preserve">  Большое внимание уделяется воспитанию устойчивого интереса у детей к спорту и  физической культуре, расширению творческого потенциала педагогов и родителей в процессе организации игр и прогулок  с детьми с позиций физического развития.</w:t>
      </w:r>
    </w:p>
    <w:p w:rsidR="0067687A" w:rsidRPr="00574872" w:rsidRDefault="0067687A" w:rsidP="0067687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4872">
        <w:rPr>
          <w:rFonts w:ascii="Times New Roman" w:eastAsia="Times New Roman" w:hAnsi="Times New Roman" w:cs="Times New Roman"/>
          <w:b/>
          <w:sz w:val="24"/>
          <w:szCs w:val="24"/>
        </w:rPr>
        <w:t>Наиболее эффективными формами оздоровления, которые используют педагоги ДОУ  являются:</w:t>
      </w:r>
    </w:p>
    <w:p w:rsidR="0067687A" w:rsidRPr="00A86438" w:rsidRDefault="00574872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687A" w:rsidRPr="00A86438">
        <w:rPr>
          <w:rFonts w:ascii="Times New Roman" w:eastAsia="Times New Roman" w:hAnsi="Times New Roman" w:cs="Times New Roman"/>
          <w:sz w:val="24"/>
          <w:szCs w:val="24"/>
        </w:rPr>
        <w:t>утренняя гимнастика;</w:t>
      </w:r>
    </w:p>
    <w:p w:rsidR="0067687A" w:rsidRPr="00A86438" w:rsidRDefault="00574872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687A" w:rsidRPr="00A86438">
        <w:rPr>
          <w:rFonts w:ascii="Times New Roman" w:eastAsia="Times New Roman" w:hAnsi="Times New Roman" w:cs="Times New Roman"/>
          <w:sz w:val="24"/>
          <w:szCs w:val="24"/>
        </w:rPr>
        <w:t>физминутки, динамические паузы;</w:t>
      </w:r>
    </w:p>
    <w:p w:rsidR="0067687A" w:rsidRPr="00A86438" w:rsidRDefault="00574872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687A" w:rsidRPr="00A86438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реализации двигательной активности детей в течение дня;</w:t>
      </w:r>
    </w:p>
    <w:p w:rsidR="0067687A" w:rsidRPr="00A86438" w:rsidRDefault="00574872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687A" w:rsidRPr="00A86438">
        <w:rPr>
          <w:rFonts w:ascii="Times New Roman" w:eastAsia="Times New Roman" w:hAnsi="Times New Roman" w:cs="Times New Roman"/>
          <w:sz w:val="24"/>
          <w:szCs w:val="24"/>
        </w:rPr>
        <w:t>физкультурные занятия, прогулки;</w:t>
      </w:r>
    </w:p>
    <w:p w:rsidR="0067687A" w:rsidRPr="00A86438" w:rsidRDefault="00574872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687A" w:rsidRPr="00A86438">
        <w:rPr>
          <w:rFonts w:ascii="Times New Roman" w:eastAsia="Times New Roman" w:hAnsi="Times New Roman" w:cs="Times New Roman"/>
          <w:sz w:val="24"/>
          <w:szCs w:val="24"/>
        </w:rPr>
        <w:t xml:space="preserve">совместные досуги с родителями; </w:t>
      </w:r>
    </w:p>
    <w:p w:rsidR="0067687A" w:rsidRPr="00A86438" w:rsidRDefault="00574872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687A" w:rsidRPr="00A86438">
        <w:rPr>
          <w:rFonts w:ascii="Times New Roman" w:eastAsia="Times New Roman" w:hAnsi="Times New Roman" w:cs="Times New Roman"/>
          <w:sz w:val="24"/>
          <w:szCs w:val="24"/>
        </w:rPr>
        <w:t xml:space="preserve">спортивные праздники и развлечения; </w:t>
      </w:r>
    </w:p>
    <w:p w:rsidR="0067687A" w:rsidRPr="00A86438" w:rsidRDefault="00574872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687A" w:rsidRPr="00A86438">
        <w:rPr>
          <w:rFonts w:ascii="Times New Roman" w:eastAsia="Times New Roman" w:hAnsi="Times New Roman" w:cs="Times New Roman"/>
          <w:sz w:val="24"/>
          <w:szCs w:val="24"/>
        </w:rPr>
        <w:t>сбалансированное питание в соотношении белков, жиров, растительной пищи, витаминов и микроэлементов.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 xml:space="preserve">  Вся физкультурно-оздоровительная работа в детском саду строится с учётом структуры усовершенствованного двигательного режима для детей каждого возраста. </w:t>
      </w:r>
    </w:p>
    <w:p w:rsidR="0067687A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   Организованной формой в этом двигательном режиме являются физкультурные занятия. При проведении занятий инструктор по физической культуре использует как традиционные, так и нетрадиционные формы: сюжетные, тренировочные, контрольные, комплексные, игры-эстафеты и др. Используется принцип чередования активной деятельности с упражнениями на дыхание, релаксацию.</w:t>
      </w:r>
    </w:p>
    <w:p w:rsidR="00EC2075" w:rsidRPr="00A86438" w:rsidRDefault="00EC2075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C2075" w:rsidRPr="00A46FD8" w:rsidRDefault="0067687A" w:rsidP="00EC20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C2075" w:rsidRPr="00A46FD8">
        <w:rPr>
          <w:rFonts w:ascii="Times New Roman" w:eastAsia="Times New Roman" w:hAnsi="Times New Roman" w:cs="Times New Roman"/>
          <w:sz w:val="24"/>
          <w:szCs w:val="24"/>
        </w:rPr>
        <w:t>Посещаемость детьми ба</w:t>
      </w:r>
      <w:r w:rsidR="00EC2075">
        <w:rPr>
          <w:rFonts w:ascii="Times New Roman" w:eastAsia="Times New Roman" w:hAnsi="Times New Roman" w:cs="Times New Roman"/>
          <w:sz w:val="24"/>
          <w:szCs w:val="24"/>
        </w:rPr>
        <w:t>ссейна составляет – 44,1% (0</w:t>
      </w:r>
      <w:r w:rsidR="00EC2075" w:rsidRPr="00A46FD8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EC2075" w:rsidRPr="00A46FD8" w:rsidRDefault="00EC2075" w:rsidP="00EC20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По результатам диагностики  умений и навыков по плаванию:</w:t>
      </w:r>
    </w:p>
    <w:p w:rsidR="00EC2075" w:rsidRPr="00A46FD8" w:rsidRDefault="00EC2075" w:rsidP="00EC20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sz w:val="24"/>
          <w:szCs w:val="24"/>
        </w:rPr>
        <w:t>ысокий уровень – 117 человек (75%)  +14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EC2075" w:rsidRPr="00A46FD8" w:rsidRDefault="00EC2075" w:rsidP="00EC20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Средний уровень –  21 человека (11%)  - 6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EC2075" w:rsidRPr="00A46FD8" w:rsidRDefault="00EC2075" w:rsidP="00EC207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Низкий уровень – 27 человек (14%)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687A" w:rsidRPr="00A86438" w:rsidRDefault="0067687A" w:rsidP="0067687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7687A" w:rsidRPr="00574872" w:rsidRDefault="0067687A" w:rsidP="0067687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87A" w:rsidRPr="00574872" w:rsidRDefault="0067687A" w:rsidP="0067687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4872">
        <w:rPr>
          <w:rFonts w:ascii="Times New Roman" w:hAnsi="Times New Roman" w:cs="Times New Roman"/>
          <w:b/>
          <w:sz w:val="24"/>
          <w:szCs w:val="24"/>
        </w:rPr>
        <w:t xml:space="preserve">  В течение учебного года продолжала свою работу консультативно – информационная служба: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с педагогами;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с родителями;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детьми.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Задача, которой, обеспечение психофиз</w:t>
      </w:r>
      <w:r w:rsidR="00574872">
        <w:rPr>
          <w:rFonts w:ascii="Times New Roman" w:hAnsi="Times New Roman" w:cs="Times New Roman"/>
          <w:sz w:val="24"/>
          <w:szCs w:val="24"/>
        </w:rPr>
        <w:t>ического здоровья детей. За 2011 – 2012</w:t>
      </w:r>
      <w:r w:rsidRPr="00A86438">
        <w:rPr>
          <w:rFonts w:ascii="Times New Roman" w:hAnsi="Times New Roman" w:cs="Times New Roman"/>
          <w:sz w:val="24"/>
          <w:szCs w:val="24"/>
        </w:rPr>
        <w:t xml:space="preserve"> учебный год за консультацией в пункт обратилось: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педагогу – психологу Сидорма Н.И. – на индивидуальное консультирование 162 человек (родителей – 124, специалистов – 38), практическое занятие с родителями, групповое консультирование (беседы, занятия, консультации – всего 11 форм) – 159 человек (родителей – 95, специалистов – 64);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учителю – логопеду Макаренковой Е.Б. – индивидуальное консультирование – 43  человек, групповое консультирование – 40 человек;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lastRenderedPageBreak/>
        <w:t>- учителю – логопеду Гугушкиной М.В. – индивидуальное консультирование – 41 человека, групповое консультирование – 40 человек;</w:t>
      </w:r>
    </w:p>
    <w:p w:rsidR="0067687A" w:rsidRPr="00A86438" w:rsidRDefault="0067687A" w:rsidP="0067687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учителю – дефектологу Вольновой С.Н. – индивидуальное консультирование –   41  человек, групповое консультирование – 34 человека;</w:t>
      </w:r>
    </w:p>
    <w:p w:rsidR="0082420E" w:rsidRDefault="0067687A" w:rsidP="0082420E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старшему воспи</w:t>
      </w:r>
      <w:r w:rsidR="0082420E">
        <w:rPr>
          <w:rFonts w:ascii="Times New Roman" w:hAnsi="Times New Roman" w:cs="Times New Roman"/>
          <w:sz w:val="24"/>
          <w:szCs w:val="24"/>
        </w:rPr>
        <w:t>тателю Тарской И.П. –10 человек</w:t>
      </w:r>
    </w:p>
    <w:p w:rsidR="00A11804" w:rsidRPr="00A46FD8" w:rsidRDefault="00A46FD8" w:rsidP="0082420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A11804" w:rsidRPr="00A46FD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1804" w:rsidRPr="00A46FD8">
        <w:rPr>
          <w:rFonts w:ascii="Times New Roman" w:eastAsia="Times New Roman" w:hAnsi="Times New Roman" w:cs="Times New Roman"/>
          <w:b/>
          <w:sz w:val="24"/>
          <w:szCs w:val="24"/>
        </w:rPr>
        <w:t>Реализация программ дошк</w:t>
      </w:r>
      <w:r w:rsidR="00A86438" w:rsidRPr="00A46FD8">
        <w:rPr>
          <w:rFonts w:ascii="Times New Roman" w:eastAsia="Times New Roman" w:hAnsi="Times New Roman" w:cs="Times New Roman"/>
          <w:b/>
          <w:sz w:val="24"/>
          <w:szCs w:val="24"/>
        </w:rPr>
        <w:t>ольного образования в 2012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  <w:r w:rsidR="00A11804" w:rsidRPr="00A46FD8">
        <w:rPr>
          <w:rFonts w:ascii="Times New Roman" w:hAnsi="Times New Roman" w:cs="Times New Roman"/>
          <w:b/>
          <w:sz w:val="24"/>
          <w:szCs w:val="24"/>
        </w:rPr>
        <w:br/>
      </w:r>
    </w:p>
    <w:p w:rsidR="00A11804" w:rsidRPr="005626F8" w:rsidRDefault="00A11804" w:rsidP="00A86438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i/>
          <w:sz w:val="24"/>
          <w:szCs w:val="24"/>
        </w:rPr>
        <w:t>Приоритетные направления деятельности МБДОУ</w:t>
      </w:r>
    </w:p>
    <w:p w:rsidR="00A11804" w:rsidRPr="00A86438" w:rsidRDefault="00A11804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В  МБДОУ имеются группы для детей старшего дошкольного возраста, поэтому приоритетной деятельностью образовательного учреждения является обеспечение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A86438" w:rsidRPr="005626F8" w:rsidRDefault="00A86438" w:rsidP="00A86438">
      <w:pPr>
        <w:pStyle w:val="a3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5626F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Заявлены следующие образовательные программы:</w:t>
      </w:r>
    </w:p>
    <w:p w:rsidR="00A86438" w:rsidRPr="00B16263" w:rsidRDefault="00A86438" w:rsidP="00A86438">
      <w:pPr>
        <w:pStyle w:val="a3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16263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Комплексная программа: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A86438">
        <w:rPr>
          <w:rFonts w:ascii="Times New Roman" w:eastAsia="Times New Roman" w:hAnsi="Times New Roman" w:cs="Times New Roman"/>
          <w:sz w:val="24"/>
          <w:szCs w:val="24"/>
        </w:rPr>
        <w:t>Комплексная «Программа воспитания и обучения  в детском саду» под редакцией М.А.Васильевой, В.В.Гербовой, Т.С.Комаровой, М.: Мозаика – Синтез, 2005.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64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A86438" w:rsidRPr="00B16263" w:rsidRDefault="00A86438" w:rsidP="00A86438">
      <w:pPr>
        <w:pStyle w:val="a3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B16263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Парциальные программы: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- «Здравствуй!» М.П.Лазарев. Формирование мотивации здоровья и поведенческих навыков здорового образа жизни. М.: Академия здоровья, 1997.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- «Юный эколог» С.Н.Николаева. Программа и условия её реализации в детском саду. –Мозайка - Синтез, 1999.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 xml:space="preserve">- «Введение в мир экономики» А.А. Смоленцева. Формирование экономического сознания у детей дошкольного возраста. Учебно – методическое пособие. – СПб.: «ДЕТСТВО - ПРЕСС», 2001. 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</w:pPr>
    </w:p>
    <w:p w:rsidR="00A86438" w:rsidRPr="00B16263" w:rsidRDefault="00A86438" w:rsidP="00A8643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6263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 решаются интегрировано в ходе освоения образовательных областей: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- физическое развитие;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- социально – личностное развитие;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- познавательно – речевое развитие;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  <w:sectPr w:rsidR="00A86438" w:rsidRPr="00A86438" w:rsidSect="00A86438">
          <w:footerReference w:type="default" r:id="rId9"/>
          <w:pgSz w:w="11905" w:h="16837"/>
          <w:pgMar w:top="1134" w:right="1134" w:bottom="1134" w:left="1134" w:header="720" w:footer="720" w:gutter="0"/>
          <w:cols w:space="60"/>
          <w:noEndnote/>
        </w:sect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t>- худож</w:t>
      </w:r>
      <w:r w:rsidR="002A6235">
        <w:rPr>
          <w:rFonts w:ascii="Times New Roman" w:eastAsia="Times New Roman" w:hAnsi="Times New Roman" w:cs="Times New Roman"/>
          <w:sz w:val="24"/>
          <w:szCs w:val="24"/>
        </w:rPr>
        <w:t>ественно – эстетическое развития</w:t>
      </w:r>
    </w:p>
    <w:p w:rsidR="00A86438" w:rsidRPr="00A8643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A86438" w:rsidRPr="00A86438" w:rsidSect="00A86438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111" w:space="15"/>
            <w:col w:w="4249"/>
          </w:cols>
          <w:noEndnote/>
        </w:sectPr>
      </w:pPr>
      <w:r w:rsidRPr="00A46FD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Реализуются   с </w:t>
      </w:r>
      <w:r w:rsidRPr="00A864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2000   </w:t>
      </w:r>
      <w:r w:rsidRPr="00A86438">
        <w:rPr>
          <w:rFonts w:ascii="Times New Roman" w:eastAsia="Times New Roman" w:hAnsi="Times New Roman" w:cs="Times New Roman"/>
          <w:sz w:val="24"/>
          <w:szCs w:val="24"/>
        </w:rPr>
        <w:t xml:space="preserve">учебного года   на   группах </w:t>
      </w:r>
      <w:r w:rsidRPr="00A864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86438">
        <w:rPr>
          <w:rFonts w:ascii="Times New Roman" w:eastAsia="Times New Roman" w:hAnsi="Times New Roman" w:cs="Times New Roman"/>
          <w:sz w:val="24"/>
          <w:szCs w:val="24"/>
        </w:rPr>
        <w:t>общеразвивающей и комбинированной направленности,  в 2011/12 учебном году охват воспитанников  247 ребенка, что составляет  87% от общего числа.</w:t>
      </w:r>
    </w:p>
    <w:p w:rsidR="00A86438" w:rsidRPr="00A86438" w:rsidRDefault="00A8643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8643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en-US"/>
        </w:rPr>
        <w:t xml:space="preserve"> </w:t>
      </w:r>
      <w:r w:rsidRPr="00A8643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3313C3" w:rsidRDefault="00A46FD8" w:rsidP="00A46FD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 По результатам </w:t>
      </w:r>
      <w:r w:rsidR="003313C3" w:rsidRPr="003313C3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="003313C3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3313C3" w:rsidRPr="003313C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ОБРАЗОВАТЕЛЬНОГО ПРОЦЕССА В ДОУ </w:t>
      </w:r>
    </w:p>
    <w:p w:rsidR="002F1DA3" w:rsidRDefault="003313C3" w:rsidP="00A46FD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3C3">
        <w:rPr>
          <w:rFonts w:ascii="Times New Roman" w:eastAsia="Times New Roman" w:hAnsi="Times New Roman" w:cs="Times New Roman"/>
          <w:b/>
          <w:sz w:val="24"/>
          <w:szCs w:val="24"/>
        </w:rPr>
        <w:t>2011 -2012 УЧЕБНЫЙ ГОД</w:t>
      </w:r>
      <w:r w:rsidRPr="00331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3C3"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Общеобразовательной программой ДОУ и ФГТ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b/>
          <w:sz w:val="24"/>
          <w:szCs w:val="24"/>
        </w:rPr>
        <w:t>Программа воспитания и обучения в детском саду под редакцией М.А. Васильевой составляет: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2F1DA3">
        <w:rPr>
          <w:rFonts w:ascii="Times New Roman" w:eastAsia="Times New Roman" w:hAnsi="Times New Roman" w:cs="Times New Roman"/>
          <w:sz w:val="24"/>
          <w:szCs w:val="24"/>
        </w:rPr>
        <w:t xml:space="preserve"> общий по ДОУ (без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2F1DA3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3313C3">
        <w:rPr>
          <w:rFonts w:ascii="Times New Roman" w:eastAsia="Times New Roman" w:hAnsi="Times New Roman" w:cs="Times New Roman"/>
          <w:sz w:val="24"/>
          <w:szCs w:val="24"/>
        </w:rPr>
        <w:t xml:space="preserve">) – 94% 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(-1%);</w:t>
      </w:r>
    </w:p>
    <w:p w:rsidR="00A46FD8" w:rsidRPr="00A46FD8" w:rsidRDefault="002F1DA3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3313C3">
        <w:rPr>
          <w:rFonts w:ascii="Times New Roman" w:eastAsia="Times New Roman" w:hAnsi="Times New Roman" w:cs="Times New Roman"/>
          <w:sz w:val="24"/>
          <w:szCs w:val="24"/>
        </w:rPr>
        <w:t xml:space="preserve"> – 93%  (0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2F1DA3">
        <w:rPr>
          <w:rFonts w:ascii="Times New Roman" w:eastAsia="Times New Roman" w:hAnsi="Times New Roman" w:cs="Times New Roman"/>
          <w:sz w:val="24"/>
          <w:szCs w:val="24"/>
        </w:rPr>
        <w:t xml:space="preserve"> общий по ДОУ (с 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группами</w:t>
      </w:r>
      <w:r w:rsidR="002F1DA3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3313C3">
        <w:rPr>
          <w:rFonts w:ascii="Times New Roman" w:eastAsia="Times New Roman" w:hAnsi="Times New Roman" w:cs="Times New Roman"/>
          <w:sz w:val="24"/>
          <w:szCs w:val="24"/>
        </w:rPr>
        <w:t xml:space="preserve">) – 93% 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(-1%);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b/>
          <w:sz w:val="24"/>
          <w:szCs w:val="24"/>
        </w:rPr>
        <w:t>Парциальные программы и технологии:</w:t>
      </w:r>
    </w:p>
    <w:p w:rsidR="00A46FD8" w:rsidRPr="003313C3" w:rsidRDefault="00A46FD8" w:rsidP="00A46FD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3C3">
        <w:rPr>
          <w:rFonts w:ascii="Times New Roman" w:eastAsia="Times New Roman" w:hAnsi="Times New Roman" w:cs="Times New Roman"/>
          <w:b/>
          <w:sz w:val="24"/>
          <w:szCs w:val="24"/>
        </w:rPr>
        <w:t>Программа «Юный Эколог» С.Н.Николаева составляет: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F1DA3">
        <w:rPr>
          <w:rFonts w:ascii="Times New Roman" w:eastAsia="Times New Roman" w:hAnsi="Times New Roman" w:cs="Times New Roman"/>
          <w:sz w:val="24"/>
          <w:szCs w:val="24"/>
        </w:rPr>
        <w:t xml:space="preserve">общий по ДОУ (без 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2F1DA3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>) – 92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% / 2,8б. (-2%);</w:t>
      </w:r>
    </w:p>
    <w:p w:rsidR="00A46FD8" w:rsidRPr="00A46FD8" w:rsidRDefault="002F1DA3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 xml:space="preserve"> группы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 xml:space="preserve"> – 92% /2,8б. (+1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общий по ДОУ (с 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группами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направления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>) – 92% / 2,7б. (-1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46FD8" w:rsidRPr="003313C3" w:rsidRDefault="00A46FD8" w:rsidP="00A46FD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3C3">
        <w:rPr>
          <w:rFonts w:ascii="Times New Roman" w:eastAsia="Times New Roman" w:hAnsi="Times New Roman" w:cs="Times New Roman"/>
          <w:b/>
          <w:sz w:val="24"/>
          <w:szCs w:val="24"/>
        </w:rPr>
        <w:t>Программа «Здравствуй!» М.Л. Лазарев составляет: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общий по ДОУ (без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3313C3">
        <w:rPr>
          <w:rFonts w:ascii="Times New Roman" w:eastAsia="Times New Roman" w:hAnsi="Times New Roman" w:cs="Times New Roman"/>
          <w:sz w:val="24"/>
          <w:szCs w:val="24"/>
        </w:rPr>
        <w:t>) – 94%  (-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2%);</w:t>
      </w:r>
    </w:p>
    <w:p w:rsidR="00A46FD8" w:rsidRPr="00A46FD8" w:rsidRDefault="00B557BC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 xml:space="preserve">группы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комбинированной направленности </w:t>
      </w:r>
      <w:r w:rsidR="003313C3">
        <w:rPr>
          <w:rFonts w:ascii="Times New Roman" w:eastAsia="Times New Roman" w:hAnsi="Times New Roman" w:cs="Times New Roman"/>
          <w:sz w:val="24"/>
          <w:szCs w:val="24"/>
        </w:rPr>
        <w:t>– 93%  (+2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общий по ДОУ (с 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группами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>) – 94% / 2,8б. (0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46FD8" w:rsidRPr="003313C3" w:rsidRDefault="00A46FD8" w:rsidP="00A46FD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3C3">
        <w:rPr>
          <w:rFonts w:ascii="Times New Roman" w:eastAsia="Times New Roman" w:hAnsi="Times New Roman" w:cs="Times New Roman"/>
          <w:b/>
          <w:sz w:val="24"/>
          <w:szCs w:val="24"/>
        </w:rPr>
        <w:t>Технология «Введение в мир экономики или как мы играем в экономику» А.А.Смоленцевой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общий по ДОУ (без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>) –  87%  (-5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A46FD8" w:rsidRPr="00A46FD8" w:rsidRDefault="00B557BC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 xml:space="preserve"> – 88% /2,6б. (0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>%);</w:t>
      </w:r>
    </w:p>
    <w:p w:rsid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общий по ДОУ (с 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>группами</w:t>
      </w:r>
      <w:r w:rsidR="00B557BC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комбинированной направленности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>) – 88%  (-4%).</w:t>
      </w:r>
    </w:p>
    <w:p w:rsidR="00B16263" w:rsidRPr="00A46FD8" w:rsidRDefault="00B16263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710"/>
        <w:gridCol w:w="852"/>
        <w:gridCol w:w="1277"/>
        <w:gridCol w:w="991"/>
        <w:gridCol w:w="992"/>
        <w:gridCol w:w="992"/>
        <w:gridCol w:w="1134"/>
        <w:gridCol w:w="851"/>
      </w:tblGrid>
      <w:tr w:rsidR="00B16263" w:rsidRPr="00B16263" w:rsidTr="00B16263">
        <w:trPr>
          <w:trHeight w:hRule="exact" w:val="298"/>
        </w:trPr>
        <w:tc>
          <w:tcPr>
            <w:tcW w:w="10067" w:type="dxa"/>
            <w:gridSpan w:val="10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 ДЕТСКОГО РАЗВИТИЯ ВЫПУСКНИКОВ ДОУ (2011 – 2012 УЧЕБНЫЙ ГОД)</w:t>
            </w:r>
          </w:p>
        </w:tc>
      </w:tr>
      <w:tr w:rsidR="00B16263" w:rsidRPr="00B16263" w:rsidTr="00B16263">
        <w:trPr>
          <w:trHeight w:hRule="exact" w:val="288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 мониторинга: апрель – май 2012 год</w:t>
            </w:r>
          </w:p>
        </w:tc>
      </w:tr>
      <w:tr w:rsidR="00B16263" w:rsidRPr="00B16263" w:rsidTr="00B16263">
        <w:trPr>
          <w:trHeight w:hRule="exact" w:val="55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ВОЗРОАСТ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 ГРУППА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развития интегративных качеств</w:t>
            </w:r>
          </w:p>
        </w:tc>
      </w:tr>
      <w:tr w:rsidR="00B16263" w:rsidRPr="00B16263" w:rsidTr="00B16263">
        <w:trPr>
          <w:trHeight w:hRule="exact" w:val="3024"/>
        </w:trPr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Любознательность, активность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Эмоциональность, отзывчивость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средствами общения и способами взаимодействия со взрослыми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управлять своим поведением и планировать действия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решать интеллектуальные и личностные задачи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себе, семье, обществе, государстве, мире и природе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предпосылками учебной деятельности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16263" w:rsidRPr="00B16263" w:rsidTr="00B16263">
        <w:trPr>
          <w:trHeight w:hRule="exact" w:val="558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Подготовительная к школе группа. Воспитатели: Остроумова Е.И., Мильбергер А.А. 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Выпускников – 25 детей (количество детей, %)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6263" w:rsidRPr="00B16263" w:rsidTr="00B16263">
        <w:trPr>
          <w:trHeight w:hRule="exact" w:val="66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B16263" w:rsidRPr="00B16263" w:rsidTr="00B16263">
        <w:trPr>
          <w:trHeight w:hRule="exact" w:val="70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B16263" w:rsidRPr="00B16263" w:rsidTr="00B16263">
        <w:trPr>
          <w:trHeight w:hRule="exact" w:val="71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16263" w:rsidRPr="00B16263" w:rsidTr="00B16263">
        <w:trPr>
          <w:trHeight w:hRule="exact" w:val="423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КОМБИНИРОВАННОЙ НАПРАВЛЕННОСТИ</w:t>
            </w:r>
          </w:p>
        </w:tc>
      </w:tr>
      <w:tr w:rsidR="00B16263" w:rsidRPr="00B16263" w:rsidTr="00B16263">
        <w:trPr>
          <w:trHeight w:hRule="exact" w:val="581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Подготовительная к школе группа комбинированной направленности для детей с ОНР №1 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(воспитатели: Гордиенко И. В, Логинова О.В.) (количество детей, %) выпускников – 14 детей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263" w:rsidRPr="00B16263" w:rsidTr="00B16263">
        <w:trPr>
          <w:trHeight w:hRule="exact" w:val="67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B16263" w:rsidRPr="00B16263" w:rsidTr="00B16263">
        <w:trPr>
          <w:trHeight w:hRule="exact" w:val="71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B16263" w:rsidRPr="00B16263" w:rsidTr="00B16263">
        <w:trPr>
          <w:trHeight w:hRule="exact" w:val="58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263" w:rsidRPr="00B16263" w:rsidTr="00B16263">
        <w:trPr>
          <w:trHeight w:hRule="exact" w:val="862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Подготовительная к школе группа комбинированной направленности для детей с ОНР №2 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(воспитатели: Макарова Н.А., Михайлова С.З.) (количество детей, %) выпускников – 15 детей 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263" w:rsidRPr="00B16263" w:rsidTr="00B16263">
        <w:trPr>
          <w:trHeight w:hRule="exact" w:val="68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B16263" w:rsidRPr="00B16263" w:rsidTr="00B16263">
        <w:trPr>
          <w:trHeight w:hRule="exact" w:val="69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B16263" w:rsidRPr="00B16263" w:rsidTr="00B16263">
        <w:trPr>
          <w:trHeight w:hRule="exact" w:val="72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B16263" w:rsidRPr="00B16263" w:rsidTr="00B16263">
        <w:trPr>
          <w:trHeight w:hRule="exact" w:val="847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Разновозрастная группа комбинированной направленности для детей с ЗПР (воспитатели: Зефарт З.А., Милицкая Н.В.)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(количество детей, %) выпускников – 9 детей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263" w:rsidRPr="00B16263" w:rsidTr="00B16263">
        <w:trPr>
          <w:trHeight w:hRule="exact" w:val="71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B16263" w:rsidRPr="00B16263" w:rsidTr="00B16263">
        <w:trPr>
          <w:trHeight w:hRule="exact" w:val="707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</w:tr>
      <w:tr w:rsidR="00B16263" w:rsidRPr="00B16263" w:rsidTr="00B16263">
        <w:trPr>
          <w:trHeight w:hRule="exact" w:val="43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16263" w:rsidRPr="00B16263" w:rsidTr="00B16263">
        <w:trPr>
          <w:trHeight w:hRule="exact" w:val="581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показатель по группам комбинированной направленности ДОУ (количество детей, %) выпускников - 38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263" w:rsidRPr="00B16263" w:rsidTr="00B16263">
        <w:trPr>
          <w:trHeight w:hRule="exact" w:val="86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B16263" w:rsidRPr="00B16263" w:rsidTr="00B16263">
        <w:trPr>
          <w:trHeight w:hRule="exact" w:val="83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B16263" w:rsidRPr="00B16263" w:rsidTr="00B16263">
        <w:trPr>
          <w:trHeight w:hRule="exact" w:val="846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B16263" w:rsidRPr="00B16263" w:rsidTr="00B16263">
        <w:trPr>
          <w:trHeight w:hRule="exact" w:val="574"/>
        </w:trPr>
        <w:tc>
          <w:tcPr>
            <w:tcW w:w="100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показатель по  ДОУ (количество детей, %)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выпускников в ДОУ – 63 ребёнка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263" w:rsidRPr="00B16263" w:rsidTr="00B16263">
        <w:trPr>
          <w:trHeight w:hRule="exact" w:val="84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83%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B16263" w:rsidRPr="00B16263" w:rsidTr="00B16263">
        <w:trPr>
          <w:trHeight w:hRule="exact" w:val="84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B16263" w:rsidRPr="00B16263" w:rsidTr="00B16263">
        <w:trPr>
          <w:trHeight w:hRule="exact" w:val="844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16263" w:rsidRPr="00B16263" w:rsidRDefault="00B16263" w:rsidP="00B1626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263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</w:tr>
    </w:tbl>
    <w:p w:rsidR="00B16263" w:rsidRPr="00B16263" w:rsidRDefault="00B16263" w:rsidP="00B1626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16263" w:rsidRPr="00B16263" w:rsidRDefault="00B16263" w:rsidP="00B1626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В Учреждении организованы три  группы комбинированной направленности: 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две группы для детей с общим недоразвитием речи: подготовительная к школе группа (6 – 7 лет) №1 и 2, разновозрастная группа  для детей с ЗПР (5 – 7 лет). 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Заявлены коррекционные программы дошкольного образования: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Коррекция нарушения речи. Программа логопедической работы по преодолению общего недоразвития речи у детей. Т.Б. Филичева, Г.В. Чиркина, Т.В. Туманова. Москва «Просвещение» 2008г.</w:t>
      </w:r>
    </w:p>
    <w:p w:rsidR="00B16263" w:rsidRPr="00A86438" w:rsidRDefault="00B16263" w:rsidP="00B16263">
      <w:pPr>
        <w:pStyle w:val="a3"/>
        <w:rPr>
          <w:rStyle w:val="ad"/>
          <w:rFonts w:ascii="Times New Roman" w:hAnsi="Times New Roman" w:cs="Times New Roman"/>
          <w:b w:val="0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      - Подготовка к школе детей с задержкой психического развития. </w:t>
      </w:r>
      <w:r w:rsidRPr="00A86438">
        <w:rPr>
          <w:rStyle w:val="ad"/>
          <w:rFonts w:ascii="Times New Roman" w:hAnsi="Times New Roman" w:cs="Times New Roman"/>
          <w:sz w:val="24"/>
          <w:szCs w:val="24"/>
        </w:rPr>
        <w:t>С.Г. Шевченко, Р.Д. Тригер, Г.М. Капустина, И.Н. Волкова.</w:t>
      </w:r>
      <w:r w:rsidRPr="00A86438">
        <w:rPr>
          <w:rFonts w:ascii="Times New Roman" w:hAnsi="Times New Roman" w:cs="Times New Roman"/>
          <w:sz w:val="24"/>
          <w:szCs w:val="24"/>
        </w:rPr>
        <w:t xml:space="preserve"> </w:t>
      </w:r>
      <w:r w:rsidRPr="00A86438">
        <w:rPr>
          <w:rStyle w:val="ad"/>
          <w:rFonts w:ascii="Times New Roman" w:hAnsi="Times New Roman" w:cs="Times New Roman"/>
          <w:sz w:val="24"/>
          <w:szCs w:val="24"/>
        </w:rPr>
        <w:t xml:space="preserve"> Школьная Пресса, 2003.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A86438">
        <w:rPr>
          <w:rStyle w:val="ad"/>
          <w:rFonts w:ascii="Times New Roman" w:hAnsi="Times New Roman" w:cs="Times New Roman"/>
          <w:sz w:val="24"/>
          <w:szCs w:val="24"/>
        </w:rPr>
        <w:t xml:space="preserve">  </w:t>
      </w:r>
      <w:r w:rsidRPr="00A86438">
        <w:rPr>
          <w:rFonts w:ascii="Times New Roman" w:hAnsi="Times New Roman" w:cs="Times New Roman"/>
          <w:kern w:val="1"/>
          <w:sz w:val="24"/>
          <w:szCs w:val="24"/>
          <w:lang w:eastAsia="ar-SA"/>
        </w:rPr>
        <w:t>Реализуемые программы соответствует перечню программ, указанному в приложении к лицензии. Нормативный срок освоения программы – 2 года – с 5  до 7 лет, что также соответствует приложению к лицензии учреждения.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Программы: </w:t>
      </w:r>
      <w:r w:rsidRPr="00A86438">
        <w:rPr>
          <w:rFonts w:ascii="Times New Roman" w:hAnsi="Times New Roman" w:cs="Times New Roman"/>
          <w:sz w:val="24"/>
          <w:szCs w:val="24"/>
        </w:rPr>
        <w:t>Коррекция нарушения речи. Программа логопедической работы по преодолению общего недоразвития речи у детей. Т.Б. Филичева, Г.В. Чиркина, Т.В. Туманова. Москва «Просвещение» 2008г.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Подготовка к школе детей с задержкой психического развития. </w:t>
      </w:r>
      <w:r w:rsidRPr="00A86438">
        <w:rPr>
          <w:rStyle w:val="ad"/>
          <w:rFonts w:ascii="Times New Roman" w:hAnsi="Times New Roman" w:cs="Times New Roman"/>
          <w:sz w:val="24"/>
          <w:szCs w:val="24"/>
        </w:rPr>
        <w:t>С.Г. Шевченко, Р.Д. Тригер, Г.М. Капустина, И.Н. Волкова.</w:t>
      </w:r>
      <w:r w:rsidRPr="00A86438">
        <w:rPr>
          <w:rFonts w:ascii="Times New Roman" w:hAnsi="Times New Roman" w:cs="Times New Roman"/>
          <w:sz w:val="24"/>
          <w:szCs w:val="24"/>
        </w:rPr>
        <w:t xml:space="preserve"> </w:t>
      </w:r>
      <w:r w:rsidRPr="00A86438">
        <w:rPr>
          <w:rStyle w:val="ad"/>
          <w:rFonts w:ascii="Times New Roman" w:hAnsi="Times New Roman" w:cs="Times New Roman"/>
          <w:sz w:val="24"/>
          <w:szCs w:val="24"/>
        </w:rPr>
        <w:t xml:space="preserve"> Школьная Пресса, 2003. </w:t>
      </w:r>
      <w:r w:rsidRPr="00A86438">
        <w:rPr>
          <w:rFonts w:ascii="Times New Roman" w:hAnsi="Times New Roman" w:cs="Times New Roman"/>
          <w:kern w:val="1"/>
          <w:sz w:val="24"/>
          <w:szCs w:val="24"/>
          <w:lang w:eastAsia="ar-SA"/>
        </w:rPr>
        <w:t>приняты педагогическим советом (</w:t>
      </w:r>
      <w:r w:rsidRPr="00A86438">
        <w:rPr>
          <w:rFonts w:ascii="Times New Roman" w:hAnsi="Times New Roman" w:cs="Times New Roman"/>
          <w:sz w:val="24"/>
          <w:szCs w:val="24"/>
        </w:rPr>
        <w:t>протокол № 1 от 19.09.2011 г.)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86438">
        <w:rPr>
          <w:rFonts w:ascii="Times New Roman" w:hAnsi="Times New Roman" w:cs="Times New Roman"/>
          <w:i/>
          <w:sz w:val="24"/>
          <w:szCs w:val="24"/>
        </w:rPr>
        <w:t>В  группах комбинированной направленности для детей с ОНР и ЗПР образовательный процесс ведётся на основе рабочей программы учителей – логопедов: Макаренковой Е.Б., Уксусовой М.В., учителя – дефектолога: Вольновой С.Н.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86438">
        <w:rPr>
          <w:rFonts w:ascii="Times New Roman" w:hAnsi="Times New Roman" w:cs="Times New Roman"/>
          <w:i/>
          <w:sz w:val="24"/>
          <w:szCs w:val="24"/>
        </w:rPr>
        <w:t xml:space="preserve"> Рабочие программы утверждены руководителем ДОУ, приказ №54/4, документально закреплено протоколом педагогического совета №1 от 19.09.2011.. 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86438">
        <w:rPr>
          <w:rFonts w:ascii="Times New Roman" w:hAnsi="Times New Roman" w:cs="Times New Roman"/>
          <w:i/>
          <w:sz w:val="24"/>
          <w:szCs w:val="24"/>
        </w:rPr>
        <w:t xml:space="preserve"> Составлены на основе программ коррекционной направленности: </w:t>
      </w:r>
    </w:p>
    <w:p w:rsidR="00B16263" w:rsidRPr="00A86438" w:rsidRDefault="00B16263" w:rsidP="00B16263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- Коррекция нарушения речи. Программа логопедической работы по преодолению общего недоразвития речи у детей. Т.Б. Филичева, Г.В. Чиркина, Т.В. Туманова. Москва «Просвещение» 2008г.</w:t>
      </w:r>
    </w:p>
    <w:p w:rsidR="00B16263" w:rsidRPr="00A86438" w:rsidRDefault="00B16263" w:rsidP="00B16263">
      <w:pPr>
        <w:pStyle w:val="a3"/>
        <w:rPr>
          <w:rStyle w:val="ad"/>
          <w:rFonts w:ascii="Times New Roman" w:hAnsi="Times New Roman" w:cs="Times New Roman"/>
          <w:b w:val="0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      - Подготовка к школе детей с задержкой психического развития. </w:t>
      </w:r>
      <w:r w:rsidRPr="00A86438">
        <w:rPr>
          <w:rStyle w:val="ad"/>
          <w:rFonts w:ascii="Times New Roman" w:hAnsi="Times New Roman" w:cs="Times New Roman"/>
          <w:sz w:val="24"/>
          <w:szCs w:val="24"/>
        </w:rPr>
        <w:t>С.Г. Шевченко, Р.Д. Тригер, Г.М. Капустина, И.Н. Волкова.</w:t>
      </w:r>
      <w:r w:rsidRPr="00A86438">
        <w:rPr>
          <w:rFonts w:ascii="Times New Roman" w:hAnsi="Times New Roman" w:cs="Times New Roman"/>
          <w:sz w:val="24"/>
          <w:szCs w:val="24"/>
        </w:rPr>
        <w:t xml:space="preserve"> </w:t>
      </w:r>
      <w:r w:rsidRPr="00A86438">
        <w:rPr>
          <w:rStyle w:val="ad"/>
          <w:rFonts w:ascii="Times New Roman" w:hAnsi="Times New Roman" w:cs="Times New Roman"/>
          <w:sz w:val="24"/>
          <w:szCs w:val="24"/>
        </w:rPr>
        <w:t xml:space="preserve"> Школьная Пресса, 2003.</w:t>
      </w: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46FD8" w:rsidRPr="00A46FD8" w:rsidRDefault="00A46FD8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16263">
        <w:rPr>
          <w:rFonts w:ascii="Times New Roman" w:eastAsia="Times New Roman" w:hAnsi="Times New Roman" w:cs="Times New Roman"/>
          <w:sz w:val="24"/>
          <w:szCs w:val="24"/>
        </w:rPr>
        <w:t>Подготовительная группа комбинированной направленности для детей с ОНР</w:t>
      </w:r>
      <w:r w:rsidRPr="00A46FD8">
        <w:rPr>
          <w:rFonts w:ascii="Times New Roman" w:eastAsia="Times New Roman" w:hAnsi="Times New Roman" w:cs="Times New Roman"/>
          <w:sz w:val="24"/>
          <w:szCs w:val="24"/>
        </w:rPr>
        <w:t xml:space="preserve">  (учитель – логопед: Макаренкова Е.Б., воспитатели: Гордиенко И.В., Логинова О.В. – выпуск 10 человека, из них: 8 детей – норма (80%),1- 3 уровень ОНР, 1 – группа компенсирующей направленности с ЗПР.</w:t>
      </w:r>
    </w:p>
    <w:p w:rsidR="00A46FD8" w:rsidRPr="00A46FD8" w:rsidRDefault="00B16263" w:rsidP="00A46FD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Разновозрастная группа комбинированной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детей с ЗПР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 xml:space="preserve"> (учитель – логопед: Вольнова С.Н., воспитатели: Зефарт З.А., Милицкая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Н.В.)  –  выпуск 6 человека  (3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 xml:space="preserve"> ребёнок – общеобразовательный класс; </w:t>
      </w:r>
      <w:r>
        <w:rPr>
          <w:rFonts w:ascii="Times New Roman" w:eastAsia="Times New Roman" w:hAnsi="Times New Roman" w:cs="Times New Roman"/>
          <w:sz w:val="24"/>
          <w:szCs w:val="24"/>
        </w:rPr>
        <w:t>3 - коррекционный класс</w:t>
      </w:r>
      <w:r w:rsidR="00A46FD8" w:rsidRPr="00A46FD8"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</w:p>
    <w:p w:rsidR="00A46FD8" w:rsidRDefault="00A46FD8" w:rsidP="00A8643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A11804" w:rsidRPr="005626F8" w:rsidRDefault="00A11804" w:rsidP="00A8643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626F8">
        <w:rPr>
          <w:rFonts w:ascii="Times New Roman" w:hAnsi="Times New Roman" w:cs="Times New Roman"/>
          <w:b/>
          <w:sz w:val="24"/>
          <w:szCs w:val="24"/>
        </w:rPr>
        <w:t>Педагогический коллектив М</w:t>
      </w:r>
      <w:r w:rsidR="00A86438" w:rsidRPr="005626F8">
        <w:rPr>
          <w:rFonts w:ascii="Times New Roman" w:hAnsi="Times New Roman" w:cs="Times New Roman"/>
          <w:b/>
          <w:sz w:val="24"/>
          <w:szCs w:val="24"/>
        </w:rPr>
        <w:t>БДОУ – детский сад № 7 в 2011</w:t>
      </w:r>
      <w:r w:rsidRPr="005626F8">
        <w:rPr>
          <w:rFonts w:ascii="Times New Roman" w:hAnsi="Times New Roman" w:cs="Times New Roman"/>
          <w:b/>
          <w:sz w:val="24"/>
          <w:szCs w:val="24"/>
        </w:rPr>
        <w:t xml:space="preserve">  – </w:t>
      </w:r>
      <w:r w:rsidR="00A86438" w:rsidRPr="005626F8">
        <w:rPr>
          <w:rFonts w:ascii="Times New Roman" w:hAnsi="Times New Roman" w:cs="Times New Roman"/>
          <w:b/>
          <w:sz w:val="24"/>
          <w:szCs w:val="24"/>
        </w:rPr>
        <w:t>2012</w:t>
      </w:r>
      <w:r w:rsidRPr="005626F8">
        <w:rPr>
          <w:rFonts w:ascii="Times New Roman" w:hAnsi="Times New Roman" w:cs="Times New Roman"/>
          <w:b/>
          <w:sz w:val="24"/>
          <w:szCs w:val="24"/>
        </w:rPr>
        <w:t xml:space="preserve"> учебном году работал над решением поставленных  годовых задач: </w:t>
      </w:r>
    </w:p>
    <w:p w:rsidR="00A86438" w:rsidRPr="00A86438" w:rsidRDefault="00A86438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A86438">
        <w:rPr>
          <w:rFonts w:ascii="Times New Roman" w:hAnsi="Times New Roman" w:cs="Times New Roman"/>
          <w:sz w:val="24"/>
          <w:szCs w:val="24"/>
        </w:rPr>
        <w:t>Направить деятельность педагогического коллектива на развитие интеллектуально – творческих способностей воспитанников через познавательно – математическую деятельность с использованием информационно – коммуникативных технологий.</w:t>
      </w:r>
    </w:p>
    <w:p w:rsidR="00A86438" w:rsidRPr="00A86438" w:rsidRDefault="00A86438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2. </w:t>
      </w:r>
      <w:r w:rsidRPr="00A86438">
        <w:rPr>
          <w:rFonts w:ascii="Times New Roman" w:hAnsi="Times New Roman" w:cs="Times New Roman"/>
          <w:sz w:val="24"/>
          <w:szCs w:val="24"/>
        </w:rPr>
        <w:t>Совершенствовать познавательно – речевую активность детей через эмоциональное восприятие окружающего мира посредством театральной деятельности.</w:t>
      </w:r>
    </w:p>
    <w:p w:rsidR="00A86438" w:rsidRPr="00A86438" w:rsidRDefault="00A86438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A86438">
        <w:rPr>
          <w:rFonts w:ascii="Times New Roman" w:hAnsi="Times New Roman" w:cs="Times New Roman"/>
          <w:sz w:val="24"/>
          <w:szCs w:val="24"/>
        </w:rPr>
        <w:t>Апробирование «Основной общеобразовательной программы дошкольного образования «От рождения до школы» /Под редакцией Н.Е. Вераксы, Т.С. Комаровой, М.А. Васильевой – инновационным общеобразовательным документом для дошкольных учреждений.</w:t>
      </w:r>
    </w:p>
    <w:p w:rsidR="00A86438" w:rsidRPr="00A86438" w:rsidRDefault="00A86438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5626F8" w:rsidRDefault="00A11804" w:rsidP="00A8643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</w:t>
      </w:r>
      <w:r w:rsidRPr="005626F8">
        <w:rPr>
          <w:rFonts w:ascii="Times New Roman" w:hAnsi="Times New Roman" w:cs="Times New Roman"/>
          <w:b/>
          <w:sz w:val="24"/>
          <w:szCs w:val="24"/>
        </w:rPr>
        <w:t>Для успешного решения первой годовой задачи была проведена следующая работа, направленная на повышение квалификации педагогических кадров: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- Октябрь 2011 г.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Проведено анкетирование с педагогами ДОУ для определения степени использования информационно – компьютерных технологий.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Результаты анкетирования определения степени использования информационно-компьютерных технологий педагогами ДОУ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1. В анкетировании приняли участие 23 педагог ДОУ (70%)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2. 9 педагогов прошли курсы ПК (72 часа) во время прохождения курсов повышения квалификации при МОИПК РОиК; 1 (Филь Н.Н.) педагог – прошёл курсы и получил квалификацию «Оператор ЭВМ» (2006г.)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3. Информационно-компьютерные технологии педагоги используют: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при подготовке к занятию  - 29% педагогов (6 чел.);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на занятии использует – 1 педагог (5%);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для самообразования – 17 педагогов (81%).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4. Педагоги ДОУ используют следующие средства информационно-компьютерных технологий: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текстовый редактор – 14 педагогов (67%);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электронные таблицы умеют делать – 5 педагогов (24%);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электронные презентации составляют – 5 педагогов (24%);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мультимедийными дисками пользуются – 4 педагога (19%);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к специализированным программам обращаются – 4 педагога (19%);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владеют навыками поиска информации в Интернете - 14 педагогов (67%).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5. Педагоги ДОУ используют  информационно-компьютерные технологии: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ежедневно;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- 1 раз в неделю – 5 педагогов (24%);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- 1–2 раза в месяц – 5 педагогов (24%);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- 1–2 раза в четверть 3 педагога (14%);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по мере необходимости – 2 педагога (10%).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6.  100 % педагогов ДОУ считают ли, что использование информационно-компьютерных технологий существенно облегчает подготовку к занятиям и позволяет разнообразить их.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7. 81 % педагогов отметили, что в ДОУ не созданы условия для использования информационно-компьютерных технологий;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- 4 педагога (19%) – частично.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8. 100 % педагогов отметили, что администрация ДОУ поощряет использование информационно-компьютерных технологий в воспитательно – образовательном процессе.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9. У 16 педагогов (76%)  достижений в области использования информационно-компьютерных технологий не имеется.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- у 4 педагогов – минимальные;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- 2 педагога – умеют и постоянно пользуются;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- 3 педагога  (Остроумова Е.И., Шурыгина С.Ф., Михайлова С.З.) выступили в феврале 2011 года на Областной научно – практической конференции. Секция «ИКТ в дошкольном и начальном образовании» с опытом работы.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  Но на сегодняшний день ни одним педагогом ДОУ не создан свой собственный сайт в ИНТЕРНЕТЕ, что и является большим достижением в области информационно – компьютерных технологий. 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lastRenderedPageBreak/>
        <w:t>10. У педагогов ДОУ  при использовании информационно-компьютерных технологий возникают следующие проблемы: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недостаточно знаний, опыта, отсутствия навыков работы на компьютере;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создание презентаций, электронных таблиц;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не имеется компьютера.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11. В основном педагогами ДОУ используется образовательный ресурс: «Всё для детского сада»,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Таким образом: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При анализе результатов анкетирования были сделаны следующие выводы: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- 39% педагогов прошли курсы повышения квалификации по использованию повышения квалификации;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информационно – компьютерные технологии педагоги используют для самообразования;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- 37%  из 100% педагогов умеют пользоваться средствами информационно – компьютерных технологий.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- Ноябрь</w:t>
      </w:r>
      <w:r w:rsid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 2011 год.</w:t>
      </w:r>
      <w:r w:rsidR="005626F8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педагогами  ДОУ был проведён семинар. Тема: «Использование информационно – коммуникативных технологий в педагогическом процессе». Цель: повышение квалификации педагогов в освоении ИКТ – компетенциями.  На котором были рассмотрены следующие вопросы: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«Использование ИКТ в воспитательно – образовательном процессе. Козарь В.Ю., Филь Н.Н.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«Использование новых информационных технологий как условие обновления дошкольного образования». Шурыгина С.Ф., Мильбергер А.А.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«Технологии воспитания и обучения детей дошкольного возраста». Ильясова Л.В., Остромова Е.И.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- Ноябрь 2011г.</w:t>
      </w:r>
      <w:r w:rsidR="005626F8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педагогами ДОУ было проведено практическое занятие. Тема: «Мультимедийная презентация – одна из форм использования информационно – коммуникативных технологий в работе с дошкольниками». Цель: обучение педагогов методам и приёмам работы с детьми с использованием информационно – коммуникативных технологий, создание мультимедийных презентаций.  Занятие провела старший воспитатель: Тарская И.П.    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Педагогам также была роздана БРОШЮРА «Использование интернет – ресурсов», посвященные проблемам воспитания и развития детей дошкольного возраста.</w:t>
      </w:r>
    </w:p>
    <w:p w:rsidR="00C81749" w:rsidRPr="005626F8" w:rsidRDefault="00C81749" w:rsidP="005626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- Декабрь</w:t>
      </w:r>
      <w:r w:rsid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 2011 г.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в ДОУ прошла «Неделя педагогического мастерства». Панорама занятий по познавательно – речевому развитию «Маленькая дверь в большой мир знаний». Цель: развитие интеллектуальных способностей воспитанников через позавательно – математическую деятельность с использованием информационно – коммуникативных технологий.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1. Гордиенко Ирина Викторовна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2. Базанова Елена Михайловна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3. Логинова Ольга Васильевна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4. Коробицына Анжелика Сергеевна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5. Макарова Наталья Анатольевна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6. Мильбергер Александра Анисимовна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Итоговое мероприятие  по данной проблеме –  педагогический совет </w:t>
      </w: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(ФЕВРАЛЬ 2012 ГОД). Тема: «ИКТ в деятельности педагога: открытия, события, перспективы» - результат работы по </w:t>
      </w:r>
      <w:r w:rsidRPr="005626F8">
        <w:rPr>
          <w:rFonts w:ascii="Times New Roman" w:eastAsia="Times New Roman" w:hAnsi="Times New Roman" w:cs="Times New Roman"/>
          <w:i/>
          <w:sz w:val="24"/>
          <w:szCs w:val="24"/>
        </w:rPr>
        <w:t xml:space="preserve">повышению качества учебно-воспитательной работы  с детьми на основе внедрения  информационно- коммуникативных технологий и повышение </w:t>
      </w:r>
      <w:r w:rsidRPr="005626F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квалификации  педагогов в освоении ИКТ-компетенциями 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t>с представлением педагогами ДОУ мультимедийных презентаций о педагогической деятельности.</w:t>
      </w:r>
    </w:p>
    <w:p w:rsidR="00C81749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Эффективность данного мероприятия заключалось в том, что оно позволило детально проанализировать профессиональную деятельность каждого педагога, выделить слабые и сильные стороны, а также дает им возможность совершенствовать навыки использования компьютерных технологий в процессе создания презентаций.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 педагогическим коллективом были поставлены задачи, которые необходимо решить для внедрения в образовательный процесс информационно – коммуникативных технологий.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Создать комплексную интегрированную модель информационно-методического обеспечения воспитательно-образовательного процесса ДОУ. 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Интегрировать, внедрить информационные технологии в процессы воспитания и обучения.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Создать банк компьютерных обучающих программ, дидактических и методических материалов по использованию информационных технологий в работе ДОУ. 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Разработать личностно-ориентированные формы взаимодействия субъектов (детей, родителей, педагогов) учреждения, обусловливающие повышение уровня профессиональной компетентности специалистов и овладение интегрированными способами развития личности ребенка.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Которые дадут предполагаемый  результат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Повышение информационной культуры педагогов, родителей.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Информатизация управления ДОУ.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Повышение эффективности и качества воспитательно-образовательного процесса в ДОУ.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Активизация познавательной деятельности дошкольников.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Таким образом, для подготовки личности к непрерывному развитию ИКТ -компетентности нам потребуется создать новую систему повышения квалификации через изучение средств информатизации и информационных технологий  и способов,  приёмов использования средств информационных технологий в образовательном процессе.</w:t>
      </w:r>
    </w:p>
    <w:p w:rsidR="00362FE3" w:rsidRPr="005626F8" w:rsidRDefault="00362FE3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F1A1B" w:rsidRPr="005626F8" w:rsidRDefault="00C81749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b/>
          <w:sz w:val="24"/>
          <w:szCs w:val="24"/>
        </w:rPr>
        <w:t>Март 2012 г.</w:t>
      </w:r>
      <w:r w:rsidRPr="005626F8">
        <w:rPr>
          <w:rFonts w:ascii="Times New Roman" w:hAnsi="Times New Roman" w:cs="Times New Roman"/>
          <w:sz w:val="24"/>
          <w:szCs w:val="24"/>
        </w:rPr>
        <w:t xml:space="preserve"> На базе ДОУ прошёл муниципальный семинар для руководителей и педагогов ДОУ. </w:t>
      </w:r>
      <w:r w:rsidR="000F1A1B" w:rsidRPr="005626F8">
        <w:rPr>
          <w:rFonts w:ascii="Times New Roman" w:eastAsia="Times New Roman" w:hAnsi="Times New Roman" w:cs="Times New Roman"/>
          <w:sz w:val="24"/>
          <w:szCs w:val="24"/>
        </w:rPr>
        <w:t>Тема: «ИКТ в ДОУ … Это реально?» Цель: повышение качества воспитательно – образовательного процесса на основе информационно – коммуникативных технологий.</w:t>
      </w:r>
    </w:p>
    <w:p w:rsidR="000F1A1B" w:rsidRPr="005626F8" w:rsidRDefault="000F1A1B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В организации и проведении семинара приняли участие:</w:t>
      </w:r>
    </w:p>
    <w:p w:rsidR="000F1A1B" w:rsidRPr="005626F8" w:rsidRDefault="000F1A1B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1. Познание. Практическая деятельность с детьми средней группы. Тема: «Прогулка с Лунтиком».</w:t>
      </w: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t>Коробицына Анжелика Сергеевна, воспитатель, вторая квалификационная категория.</w:t>
      </w:r>
    </w:p>
    <w:p w:rsidR="000F1A1B" w:rsidRPr="005626F8" w:rsidRDefault="000F1A1B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2. Познание + коммуникация. Практическая деятельность с детьми подготовительной к школе группы комбинированной направленности для детей с ОНР. Тема: «Путешествие на выставку «Современных счётных устройств».</w:t>
      </w:r>
    </w:p>
    <w:p w:rsidR="000F1A1B" w:rsidRPr="005626F8" w:rsidRDefault="000F1A1B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Макарова Наталья Анатольевна, воспитатель, высшая квалификационная категория.</w:t>
      </w:r>
    </w:p>
    <w:p w:rsidR="000F1A1B" w:rsidRPr="005626F8" w:rsidRDefault="000F1A1B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3. Познание + коммуникация. Практическая деятельность с детьми подготовительной к школе группы. Тема: «В гостях у К.И. Чуковского». Мильбергер Александра Анисимовна, воспитатель</w:t>
      </w:r>
    </w:p>
    <w:p w:rsidR="000F1A1B" w:rsidRPr="005626F8" w:rsidRDefault="000F1A1B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4. Сообщение. Тема: «Стимуляция речевой деятельности посредством ИКТ». Макаренкова Елена Борисовна, учитель – логопед, первая квалификационная категория</w:t>
      </w:r>
    </w:p>
    <w:p w:rsidR="000F1A1B" w:rsidRPr="005626F8" w:rsidRDefault="000F1A1B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5. Сообщение. Тема: «Использование информационно коммуникативных технологий в воспитательно – образовательном процессе ДОУ». Михайлова Светлана Зиновьевна, воспитатель, первая квалификационная категория</w:t>
      </w:r>
    </w:p>
    <w:p w:rsidR="00362FE3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 xml:space="preserve">Руководителям и педагогам ДОУ был представлен Проект </w:t>
      </w:r>
      <w:r w:rsidR="000F1A1B" w:rsidRPr="005626F8">
        <w:rPr>
          <w:rFonts w:ascii="Times New Roman" w:hAnsi="Times New Roman" w:cs="Times New Roman"/>
          <w:sz w:val="24"/>
          <w:szCs w:val="24"/>
        </w:rPr>
        <w:t xml:space="preserve"> «Использование информационно – коммуникативных технологий в ДОУ для создания единой информационной среды».</w:t>
      </w:r>
      <w:r w:rsidR="00362FE3" w:rsidRPr="005626F8">
        <w:rPr>
          <w:rFonts w:ascii="Times New Roman" w:hAnsi="Times New Roman" w:cs="Times New Roman"/>
          <w:sz w:val="24"/>
          <w:szCs w:val="24"/>
        </w:rPr>
        <w:t xml:space="preserve"> Гордиенко Ирина Викторовна, воспитатель, высшая квалификационная категория.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Значимость проекта “ Использование информационно-коммуникативных технологий в ДОУ для создания единой информационной среды” состоит в том, чтобы достичь информатизации 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родителей и социума о деятельности ДОУ, а педагогическим работникам активизировать использование информационно – коммуникативные технологии в работе с детьми.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 Мы работаем над тем, чтобы создать единую информационную среду в ДОУ.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Реализация проекта осуществляется через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создание информационной среды;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через обучение педагогов ИКТ;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занятий с детьми с использованием ИКТ;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через сайт МБДОУ детский сад № 7 “Солнышко” для родителей и общественности.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 основан на концептуальных положениях: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Информационная культура и компьютерная грамотность педагогов.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Информационный подход к педагогическому процессу.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Педагогическая целесообразность.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Интеграция.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Принцип мультимедийности.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Интерактивный характер.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Проблема.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Сегодня перед педагогическим коллективом встают огромного значения и объема задачи формирования информационной культуры педагогов, родителей и детей, для чего необходимо внедрить информационно-коммуникационные технологии в воспитательно-образовательный процесс ДОУ.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информационно – коммуникационных технологий в воспитательно-образовательном процессе в ДОУ, для создания единой информационной среды.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проекта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Создать комплексную интегрированную модель информационно-методического и технического обеспечения воспитательно-образовательного процесса ДОУ.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Интегрировать, внедрить информационные технологии в процессы воспитания и обучения.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Создать банк компьютерных обучающих программ, дидактических и методических материалов по использованию информационных технологий в работе ДОУ.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Разработать личностно-ориентированные формы взаимодействия субъектов (детей, родителей, педагогов) учреждения, обусловливающие повышение уровня профессиональной компетентности специалистов и овладение интегрированными способами развития личности ребенка. 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cr/>
        <w:t>- Повысить заинтересованность родителей во взаимодействии их с ДОУ.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Популяризировать деятельность МБДОУ среди населения посёлка, района, области, страны.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Ресурсное обеспечение проекта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Нормативно-правовые: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разработка новых локальных актов, регламентирующих деятельность ДОУ (приказов, положений, правил), заключение договоров с партнерами;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Научно-методические: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функционирование творческой группы по реализации проекта в ДОУ 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разработка механизма, критериев и показателей оценки результативности реализации проекта;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внедрение системы методических консультаций по ходу реализации проекта;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Оснащение педагогов методическими пособиями и рекомендациями по использованию ИКТ в работе с детьми.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Кадровые: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создание условий для повышения квалификации, подготовки и переподготовки специалистов участвующих в реализации проекта;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создание творческих групп;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Информационные: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lastRenderedPageBreak/>
        <w:t>- формирование банка данных по реализации проекта;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мониторинговые мероприятия;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организация мероприятий по информированию общественности о ходе реализации проекта;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Материально-технические: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приобретение технических и дидактических средств обучения;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оснащение ДОУ оргтехническими средствами: мультимедийными проекторами, ноутбуками;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Поэтапный план реализации проекта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>1 этап – организационный  (октябрь – декабрь 2012 год)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разработка нормативно- правовой базы;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создание творческих групп из высококвалифицированных и творческих специалистов для работы по проекту;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разработка структуры внедрения использования ИКТ в воспитательно- образовательном процессе ДОУ.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>2 этап – в</w:t>
      </w:r>
      <w:r w:rsidR="005626F8">
        <w:rPr>
          <w:rFonts w:ascii="Times New Roman" w:eastAsia="Times New Roman" w:hAnsi="Times New Roman" w:cs="Times New Roman"/>
          <w:sz w:val="24"/>
          <w:szCs w:val="24"/>
          <w:u w:val="single"/>
        </w:rPr>
        <w:t>недренческий  (январь – декабрь</w:t>
      </w: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2013 год)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апробирование и внедрение ИКТ в воспитательно-образовательный процесс ДОУ;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подготовка педагогических кадров к новой образовательной практике;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выстраивание сотрудничества с родителями и поселковыми социальными структурами, через ИКТ;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обновление и обогащение предметно-развивающей среды ДОУ;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совершенствование модели взаимодействия детского сада и семьи в развитии детей;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обеспечение пропаганды педагогических знаний и результатов работы ДОУ перед родителями и общественностью.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>3 этап – р</w:t>
      </w:r>
      <w:r w:rsidR="005626F8">
        <w:rPr>
          <w:rFonts w:ascii="Times New Roman" w:eastAsia="Times New Roman" w:hAnsi="Times New Roman" w:cs="Times New Roman"/>
          <w:sz w:val="24"/>
          <w:szCs w:val="24"/>
          <w:u w:val="single"/>
        </w:rPr>
        <w:t>езультативный (январь - май 2014</w:t>
      </w:r>
      <w:r w:rsidRPr="005626F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год)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анализ результатов реализации проекта в ДОУ, корректировка содержания, подведение итогов;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обобщение опыта работы педагогов;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трансляция педагогического опыта на муниципальных и региональных мероприятиях;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разработать программу действий ДОУ на следующий период реализации проекта с учётом полученных результатов.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Повышение эффективности процесса обучения.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Активизация познавательной деятельности детей.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Повышение уровня профессионального мастерства педагогов ДОУ.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Выявление уровня психолого-педагогической компетенции родителей.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Раскрытие личностного потенциала воспитанников в воспитательной системе ДОУ и семье.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Реализация личностно- профессионального роста педагогов.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Активизация педагогического и культурного сознания родителей, педагогов и других специалистов, для создания единой информационной среды.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активно действующее, работоспособной системы поддержки семейного воспитания, через использование информационно – коммуникативных технологий.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Участие родителей в воспитательно-образовательном процессе детского сада.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Повышение педагогической культуры родителей.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 эффективности проекта</w:t>
      </w:r>
      <w:r w:rsidRPr="005626F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</w:t>
      </w:r>
      <w:r w:rsidRPr="005626F8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Cs/>
          <w:sz w:val="24"/>
          <w:szCs w:val="24"/>
        </w:rPr>
        <w:t>- Увеличение числа детей, с высоким уровнем развития на 5%.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Cs/>
          <w:sz w:val="24"/>
          <w:szCs w:val="24"/>
        </w:rPr>
        <w:t>- Увеличение доли  педагогов  оптимально использующих  ИКТ  на 45 %.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Cs/>
          <w:sz w:val="24"/>
          <w:szCs w:val="24"/>
        </w:rPr>
        <w:t>- Увеличение числа  родителей осознанно участвующих в воспитательно – образовательном процессе в рамках «ДОУ – семья» на  15 %.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Механизм оценки проекта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lastRenderedPageBreak/>
        <w:t>- мониторинг  занятий и  нерегламентированной деятельности на предмет использования ИКТ;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анализ образовательного содержания в совместной  деятельности ДОУ и других учреждений;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результативность  проектной и инновационной деятельности педагогов в использовании ИКТ в воспитательно – образовательном процессе;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диагностика готовности дошкольников к обучению в школе, анализ развития компетентности детей;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анализ уровня квалификации педагогов ДОУ;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анализ уровня участия родителей в жизни ДОУ.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</w:rPr>
        <w:t>Дальнейшее развитие проекта</w:t>
      </w: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заключается в трансляции опыта работы ДОУ по данному направлению.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Перспектива ДОУ: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единой информационной среды;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справочно-информационной службы по вопросам воспитания и образования дошкольников для жителей посёлка, микрорайона;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- привлечение СМИ, Интернет ресурсы к проблемам дошкольного воспитания.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Перспективы   заведующего: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коллектива творческих единомышленников;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комфортного психологического климата в коллективе;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инновационного дошкольного учреждения;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интеллектуальной и практической базы для совершенствования профессионального мастерства (методические чтения, обобщение передового опыта, семинары, тренинги).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Перспектива педагога: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создание сплоченного детского коллектива с учетом индивидуальных особенностей каждого воспитанника;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родителей для совместной работы;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профессиональное совершенствование (посещение семинаров, тренингов, повышение квалификации с последующим присвоением аттестационной категории, участие в профессиональных конкурсах  муниципального и регионального уровня  и т.д.);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реализация творческого, интеллектуального и эмоционального потенциала;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установление комфортных отношений с коллегами, взаимопомощь.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62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Перспективы воспитательно-образовательных мероприятий: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реализация интеллектуальных и физических способностей воспитателей и воспитанников;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новых умений, навыков у детей;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усвоение, переработка и воплощение детьми новых знаний;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дружеских отношений в коллективе; 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 xml:space="preserve">- положительные эмоции, переживаемые взрослыми и детьми. </w:t>
      </w:r>
      <w:r w:rsidRPr="005626F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626F8">
        <w:rPr>
          <w:rFonts w:ascii="Times New Roman" w:eastAsia="Times New Roman" w:hAnsi="Times New Roman" w:cs="Times New Roman"/>
          <w:sz w:val="24"/>
          <w:szCs w:val="24"/>
        </w:rPr>
        <w:t>В результате реализации проекта качественно изменится работа педагогов, которые смогут эффективно решать задачи воспитания и обучения детей дошкольного возраста и во взаимодействии детского сада и семьи. Будет продолжена работа по привлечению узких специалистов из детской поликлиники, учителей начальных классов  и в дальнейшем открытие в МДБОУ детский сад №7 консультационного центра для родителей.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b/>
          <w:i/>
          <w:sz w:val="24"/>
          <w:szCs w:val="24"/>
        </w:rPr>
        <w:lastRenderedPageBreak/>
        <w:t>Второй годовой задачей работы перед педагогическим коллективом стояла</w:t>
      </w:r>
      <w:r w:rsidRPr="005626F8">
        <w:rPr>
          <w:rFonts w:ascii="Times New Roman" w:hAnsi="Times New Roman" w:cs="Times New Roman"/>
          <w:i/>
          <w:sz w:val="24"/>
          <w:szCs w:val="24"/>
        </w:rPr>
        <w:t xml:space="preserve">  «</w:t>
      </w:r>
      <w:r w:rsidRPr="005626F8">
        <w:rPr>
          <w:rFonts w:ascii="Times New Roman" w:hAnsi="Times New Roman" w:cs="Times New Roman"/>
          <w:sz w:val="24"/>
          <w:szCs w:val="24"/>
        </w:rPr>
        <w:t>Совершенствовать познавательно – речевую активность детей через эмоциональное восприятие окружающего мира посредством театральной деятельности».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 xml:space="preserve">  Для успешного решения второй годовой задачи была проведена следующая работа, направленная на повышение квалификации педагогических кадров: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b/>
          <w:sz w:val="24"/>
          <w:szCs w:val="24"/>
        </w:rPr>
        <w:t>Ноябрь 2011г</w:t>
      </w:r>
      <w:r w:rsidRPr="005626F8">
        <w:rPr>
          <w:rFonts w:ascii="Times New Roman" w:hAnsi="Times New Roman" w:cs="Times New Roman"/>
          <w:sz w:val="24"/>
          <w:szCs w:val="24"/>
        </w:rPr>
        <w:t>.Семинар. «Театральная педагогика». Цель: формирование творческой личности ребёнка средствами театральной деятельности. В работе семинара приняли участие педагоги ДОУ: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«Опыт отечественных педагогов по организации театрально – игровой деятельности в детском саду». Воспитатели:  Чужекова М.Н., Матюшичева Л.Н.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«Разностороннее развитие детей дошкольного возраста в театрализованной деятельности». Воспитатели:  Шурыгина С.Ф., Дьячкова А.С.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«Развитие воображения личности дошкольника средствами театрального искусства». Воспитатели: Макарова Н.А., Михайлова С.З.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«Театральные игры в детском саду. Развитие творческих способностей детей средствами театрализованного искусства». Воспитатели: Михеева О.А., Демяновская Н.А.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«Развитие речи дошкольника в театрализованной деятельности. Использование театрализованной деятельности в формировании коммуникативных навыков». Воспитатели: Остроумова Е.И., Мильбергер А.А.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«Роль педагога в организации театрализованной деятельности в детском саду. Методические рекомендации к организации театральных занятий». Воспитатели:  Базанова Е.М., Коробицына А.С.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«Содержание работы по организации театрализованной деятельности с дошкольниками на разных возрастных этапах». Воспитатель: Милицкая Н.В.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«Характеристика и классификация театрализованных игр». Воспитатели: Филь Н.Н., Козарь В.Ю.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«Содержание театрализованных занятий. Типы занятий». Музыкальный руководитель:  Грань О.М.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«Формы организации театрализованной деятельности. Методика руководства театрализованными играми». Воспитатели:  Писарева М.М., Павлова Н.П.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«Организация уголка театрализованной деятельности. Специфика создания спектакля с дошкольниками». Воспитатели:  Кулешова Л.В., Ильясова Л.В.</w:t>
      </w:r>
    </w:p>
    <w:p w:rsidR="00041A5A" w:rsidRPr="005626F8" w:rsidRDefault="00041A5A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</w:t>
      </w:r>
      <w:r w:rsidR="00444361" w:rsidRPr="005626F8">
        <w:rPr>
          <w:rFonts w:ascii="Times New Roman" w:hAnsi="Times New Roman" w:cs="Times New Roman"/>
          <w:sz w:val="24"/>
          <w:szCs w:val="24"/>
        </w:rPr>
        <w:t>:</w:t>
      </w:r>
      <w:r w:rsidRPr="005626F8">
        <w:rPr>
          <w:rFonts w:ascii="Times New Roman" w:hAnsi="Times New Roman" w:cs="Times New Roman"/>
          <w:sz w:val="24"/>
          <w:szCs w:val="24"/>
        </w:rPr>
        <w:t xml:space="preserve"> </w:t>
      </w:r>
      <w:r w:rsidR="00444361" w:rsidRPr="005626F8">
        <w:rPr>
          <w:rFonts w:ascii="Times New Roman" w:hAnsi="Times New Roman" w:cs="Times New Roman"/>
          <w:sz w:val="24"/>
          <w:szCs w:val="24"/>
        </w:rPr>
        <w:t>«</w:t>
      </w:r>
      <w:r w:rsidRPr="005626F8">
        <w:rPr>
          <w:rFonts w:ascii="Times New Roman" w:hAnsi="Times New Roman" w:cs="Times New Roman"/>
          <w:sz w:val="24"/>
          <w:szCs w:val="24"/>
        </w:rPr>
        <w:t>Театр кукол и игрушек в детском саду. Виды игр в кукольный театр. Изготовление театральных кукол. Правила кукловождения</w:t>
      </w:r>
      <w:r w:rsidR="00444361" w:rsidRPr="005626F8">
        <w:rPr>
          <w:rFonts w:ascii="Times New Roman" w:hAnsi="Times New Roman" w:cs="Times New Roman"/>
          <w:sz w:val="24"/>
          <w:szCs w:val="24"/>
        </w:rPr>
        <w:t>»</w:t>
      </w:r>
      <w:r w:rsidRPr="005626F8">
        <w:rPr>
          <w:rFonts w:ascii="Times New Roman" w:hAnsi="Times New Roman" w:cs="Times New Roman"/>
          <w:sz w:val="24"/>
          <w:szCs w:val="24"/>
        </w:rPr>
        <w:t>. Ларионова М.А.,</w:t>
      </w:r>
    </w:p>
    <w:p w:rsidR="00041A5A" w:rsidRPr="005626F8" w:rsidRDefault="00F81046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sz w:val="24"/>
          <w:szCs w:val="24"/>
        </w:rPr>
        <w:t>- Тема выступления: «</w:t>
      </w:r>
      <w:r w:rsidR="00041A5A" w:rsidRPr="005626F8">
        <w:rPr>
          <w:rFonts w:ascii="Times New Roman" w:hAnsi="Times New Roman" w:cs="Times New Roman"/>
          <w:sz w:val="24"/>
          <w:szCs w:val="24"/>
        </w:rPr>
        <w:t>Педагогическая диагностика театральной деятельности детей. Диагностика уровня умений и навыков старших дошкольников по театрализованной деятельности. Диагностика заданий по театрализованной деятельности. Диагностика состояния игровой среды для театрализованной деятельности детей старшего дошкольного возраста</w:t>
      </w:r>
      <w:r w:rsidRPr="005626F8">
        <w:rPr>
          <w:rFonts w:ascii="Times New Roman" w:hAnsi="Times New Roman" w:cs="Times New Roman"/>
          <w:sz w:val="24"/>
          <w:szCs w:val="24"/>
        </w:rPr>
        <w:t>»</w:t>
      </w:r>
      <w:r w:rsidR="00041A5A" w:rsidRPr="005626F8">
        <w:rPr>
          <w:rFonts w:ascii="Times New Roman" w:hAnsi="Times New Roman" w:cs="Times New Roman"/>
          <w:sz w:val="24"/>
          <w:szCs w:val="24"/>
        </w:rPr>
        <w:t xml:space="preserve">. </w:t>
      </w:r>
      <w:r w:rsidRPr="005626F8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r w:rsidR="00041A5A" w:rsidRPr="005626F8">
        <w:rPr>
          <w:rFonts w:ascii="Times New Roman" w:hAnsi="Times New Roman" w:cs="Times New Roman"/>
          <w:sz w:val="24"/>
          <w:szCs w:val="24"/>
        </w:rPr>
        <w:t>Гордиенко И.В., Логинова О.В.</w:t>
      </w:r>
    </w:p>
    <w:p w:rsidR="00041A5A" w:rsidRPr="005626F8" w:rsidRDefault="00F81046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b/>
          <w:sz w:val="24"/>
          <w:szCs w:val="24"/>
        </w:rPr>
        <w:t>Декабрь 2011г.</w:t>
      </w:r>
      <w:r w:rsidRPr="005626F8">
        <w:rPr>
          <w:rFonts w:ascii="Times New Roman" w:hAnsi="Times New Roman" w:cs="Times New Roman"/>
          <w:sz w:val="24"/>
          <w:szCs w:val="24"/>
        </w:rPr>
        <w:t xml:space="preserve"> </w:t>
      </w:r>
      <w:r w:rsidR="00041A5A" w:rsidRPr="005626F8">
        <w:rPr>
          <w:rFonts w:ascii="Times New Roman" w:hAnsi="Times New Roman" w:cs="Times New Roman"/>
          <w:sz w:val="24"/>
          <w:szCs w:val="24"/>
        </w:rPr>
        <w:t xml:space="preserve">Консультация. </w:t>
      </w:r>
      <w:r w:rsidRPr="005626F8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41A5A" w:rsidRPr="005626F8">
        <w:rPr>
          <w:rFonts w:ascii="Times New Roman" w:hAnsi="Times New Roman" w:cs="Times New Roman"/>
          <w:sz w:val="24"/>
          <w:szCs w:val="24"/>
        </w:rPr>
        <w:t>«Учимся искусству». Цель: эффективные формы работы по развитию у детей коммуникативных способностей и интонационной выразительности через театральную деятельность.</w:t>
      </w:r>
      <w:r w:rsidRPr="005626F8">
        <w:rPr>
          <w:rFonts w:ascii="Times New Roman" w:hAnsi="Times New Roman" w:cs="Times New Roman"/>
          <w:sz w:val="24"/>
          <w:szCs w:val="24"/>
        </w:rPr>
        <w:t xml:space="preserve"> Провела учитель – логопед: Макаренкова Е.Б.</w:t>
      </w:r>
    </w:p>
    <w:p w:rsidR="00041A5A" w:rsidRPr="005626F8" w:rsidRDefault="00F81046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b/>
          <w:sz w:val="24"/>
          <w:szCs w:val="24"/>
        </w:rPr>
        <w:t>Декабрь 2011г.</w:t>
      </w:r>
      <w:r w:rsidRPr="005626F8">
        <w:rPr>
          <w:rFonts w:ascii="Times New Roman" w:hAnsi="Times New Roman" w:cs="Times New Roman"/>
          <w:sz w:val="24"/>
          <w:szCs w:val="24"/>
        </w:rPr>
        <w:t xml:space="preserve"> </w:t>
      </w:r>
      <w:r w:rsidR="00041A5A" w:rsidRPr="005626F8">
        <w:rPr>
          <w:rFonts w:ascii="Times New Roman" w:hAnsi="Times New Roman" w:cs="Times New Roman"/>
          <w:sz w:val="24"/>
          <w:szCs w:val="24"/>
        </w:rPr>
        <w:t>Практическое занятие.</w:t>
      </w:r>
      <w:r w:rsidRPr="005626F8">
        <w:rPr>
          <w:rFonts w:ascii="Times New Roman" w:hAnsi="Times New Roman" w:cs="Times New Roman"/>
          <w:sz w:val="24"/>
          <w:szCs w:val="24"/>
        </w:rPr>
        <w:t xml:space="preserve"> Тема: </w:t>
      </w:r>
      <w:r w:rsidR="00041A5A" w:rsidRPr="005626F8">
        <w:rPr>
          <w:rFonts w:ascii="Times New Roman" w:hAnsi="Times New Roman" w:cs="Times New Roman"/>
          <w:sz w:val="24"/>
          <w:szCs w:val="24"/>
        </w:rPr>
        <w:t>«Поиграй со мной». Цель: игровые методы работы по познавательно – речевому развитию детей с использованием театральных игр.</w:t>
      </w:r>
      <w:r w:rsidRPr="005626F8">
        <w:rPr>
          <w:rFonts w:ascii="Times New Roman" w:hAnsi="Times New Roman" w:cs="Times New Roman"/>
          <w:sz w:val="24"/>
          <w:szCs w:val="24"/>
        </w:rPr>
        <w:t xml:space="preserve"> Провела учитель – логопед: Уксусова М.В.</w:t>
      </w:r>
    </w:p>
    <w:p w:rsidR="00041A5A" w:rsidRPr="005626F8" w:rsidRDefault="00F81046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b/>
          <w:sz w:val="24"/>
          <w:szCs w:val="24"/>
        </w:rPr>
        <w:t>Январь 2011г.</w:t>
      </w:r>
      <w:r w:rsidRPr="005626F8">
        <w:rPr>
          <w:rFonts w:ascii="Times New Roman" w:hAnsi="Times New Roman" w:cs="Times New Roman"/>
          <w:sz w:val="24"/>
          <w:szCs w:val="24"/>
        </w:rPr>
        <w:t xml:space="preserve"> </w:t>
      </w:r>
      <w:r w:rsidR="00041A5A" w:rsidRPr="005626F8">
        <w:rPr>
          <w:rFonts w:ascii="Times New Roman" w:hAnsi="Times New Roman" w:cs="Times New Roman"/>
          <w:sz w:val="24"/>
          <w:szCs w:val="24"/>
        </w:rPr>
        <w:t xml:space="preserve">Педагогическая мастерская. </w:t>
      </w:r>
      <w:r w:rsidRPr="005626F8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41A5A" w:rsidRPr="005626F8">
        <w:rPr>
          <w:rFonts w:ascii="Times New Roman" w:hAnsi="Times New Roman" w:cs="Times New Roman"/>
          <w:sz w:val="24"/>
          <w:szCs w:val="24"/>
        </w:rPr>
        <w:t>«Изготовление атрибутов к сказкам». Цель: ознакомление с литературой по изготовлению атрибутов, обучение нетрадиционным техникам выполнения пособий.</w:t>
      </w:r>
      <w:r w:rsidRPr="005626F8">
        <w:rPr>
          <w:rFonts w:ascii="Times New Roman" w:hAnsi="Times New Roman" w:cs="Times New Roman"/>
          <w:sz w:val="24"/>
          <w:szCs w:val="24"/>
        </w:rPr>
        <w:t xml:space="preserve"> Провела занятие с педагогами воспитатель: Павлова Н.П.</w:t>
      </w:r>
    </w:p>
    <w:p w:rsidR="00F81046" w:rsidRPr="005626F8" w:rsidRDefault="00F81046" w:rsidP="005626F8">
      <w:pPr>
        <w:pStyle w:val="a3"/>
        <w:rPr>
          <w:rFonts w:ascii="Times New Roman" w:hAnsi="Times New Roman" w:cs="Times New Roman"/>
          <w:sz w:val="24"/>
          <w:szCs w:val="24"/>
        </w:rPr>
      </w:pPr>
      <w:r w:rsidRPr="005626F8">
        <w:rPr>
          <w:rFonts w:ascii="Times New Roman" w:hAnsi="Times New Roman" w:cs="Times New Roman"/>
          <w:b/>
          <w:sz w:val="24"/>
          <w:szCs w:val="24"/>
        </w:rPr>
        <w:lastRenderedPageBreak/>
        <w:t>Январь 2012г</w:t>
      </w:r>
      <w:r w:rsidRPr="005626F8">
        <w:rPr>
          <w:rFonts w:ascii="Times New Roman" w:hAnsi="Times New Roman" w:cs="Times New Roman"/>
          <w:sz w:val="24"/>
          <w:szCs w:val="24"/>
        </w:rPr>
        <w:t>. Консультация. Тема: «Сказкатерапия» - процесс объетивизации связи между сказочными событиями и поведением в реальной жизни. Провела педагог – психолог: Сидорма Н.И.</w:t>
      </w: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41A5A" w:rsidRPr="005626F8" w:rsidRDefault="00041A5A" w:rsidP="005626F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62FE3" w:rsidRPr="005626F8" w:rsidRDefault="00362FE3" w:rsidP="005626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2FE3" w:rsidRPr="005626F8" w:rsidRDefault="00362FE3" w:rsidP="005626F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0F1A1B" w:rsidRPr="000F1A1B" w:rsidTr="000F1A1B">
        <w:trPr>
          <w:trHeight w:val="8050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0F1A1B" w:rsidRPr="000F1A1B" w:rsidRDefault="000F1A1B" w:rsidP="000F1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1A1B" w:rsidRPr="000F1A1B" w:rsidRDefault="000F1A1B" w:rsidP="000F1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A1B" w:rsidRDefault="000F1A1B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749" w:rsidRDefault="00C81749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749" w:rsidRPr="00A86438" w:rsidRDefault="00C81749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749" w:rsidRDefault="00C81749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749" w:rsidRDefault="00C81749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Для полной реализации первой годовой задачи педагогической работы коллектива ДОУ важную роль играет участие родителей воспитанников в воспитательно – образовательном процессе по физическому воспитанию дошкольников.  </w:t>
      </w: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626F8">
        <w:rPr>
          <w:rFonts w:ascii="Times New Roman" w:hAnsi="Times New Roman" w:cs="Times New Roman"/>
          <w:sz w:val="24"/>
          <w:szCs w:val="24"/>
        </w:rPr>
        <w:t>Поэтому в ДОУ, в марте 2012</w:t>
      </w:r>
      <w:r w:rsidRPr="00A86438">
        <w:rPr>
          <w:rFonts w:ascii="Times New Roman" w:hAnsi="Times New Roman" w:cs="Times New Roman"/>
          <w:sz w:val="24"/>
          <w:szCs w:val="24"/>
        </w:rPr>
        <w:t>г., в течение Недели здоровья, были организованы и проведены спортивные мероприятия (праздники, досуги, развлечения) совместно с родителями.</w:t>
      </w:r>
      <w:r w:rsidR="005626F8">
        <w:rPr>
          <w:rFonts w:ascii="Times New Roman" w:hAnsi="Times New Roman" w:cs="Times New Roman"/>
          <w:sz w:val="24"/>
          <w:szCs w:val="24"/>
        </w:rPr>
        <w:t xml:space="preserve"> Приняли участие все возрастные группы ДОУ.</w:t>
      </w: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>В проведении спортивных мероприятий оказали помощ</w:t>
      </w:r>
      <w:r w:rsidR="00252EC7">
        <w:rPr>
          <w:rFonts w:ascii="Times New Roman" w:hAnsi="Times New Roman" w:cs="Times New Roman"/>
          <w:sz w:val="24"/>
          <w:szCs w:val="24"/>
        </w:rPr>
        <w:t>ь и приняли участие: музыкальный руководитель – Грань О.М.</w:t>
      </w:r>
      <w:r w:rsidRPr="00A86438">
        <w:rPr>
          <w:rFonts w:ascii="Times New Roman" w:hAnsi="Times New Roman" w:cs="Times New Roman"/>
          <w:sz w:val="24"/>
          <w:szCs w:val="24"/>
        </w:rPr>
        <w:t>, инструктор по физической культуре – Макаренко Н.М.</w:t>
      </w: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Каждое спортивное мероприятие доставило детям и родителям массу позитивных эмоций, радости, чувство восторга, победы от полученных переживаний. И, конечно же, на каждом спортивном мероприятии решались задачи по физическому воспитанию.</w:t>
      </w:r>
    </w:p>
    <w:p w:rsidR="00A11804" w:rsidRPr="00A86438" w:rsidRDefault="00252EC7" w:rsidP="00252E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Апрель 2012</w:t>
      </w:r>
      <w:r w:rsidR="00A11804" w:rsidRPr="00252EC7">
        <w:rPr>
          <w:rFonts w:ascii="Times New Roman" w:hAnsi="Times New Roman" w:cs="Times New Roman"/>
          <w:b/>
          <w:sz w:val="24"/>
          <w:szCs w:val="24"/>
        </w:rPr>
        <w:t>год</w:t>
      </w:r>
      <w:r w:rsidR="00A11804" w:rsidRPr="00A86438">
        <w:rPr>
          <w:rFonts w:ascii="Times New Roman" w:hAnsi="Times New Roman" w:cs="Times New Roman"/>
          <w:sz w:val="24"/>
          <w:szCs w:val="24"/>
        </w:rPr>
        <w:t xml:space="preserve"> – проведён общий спортивный семейный праздник «Папа, мама, я – спортивная семья» (ответственный: инструктор по физической культуре – Макаренко Н.М.) </w:t>
      </w:r>
    </w:p>
    <w:p w:rsidR="00252EC7" w:rsidRDefault="00252EC7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2EC7" w:rsidRDefault="00252EC7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Default="000E2E0A" w:rsidP="000E2E0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Ито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ги 2011 – 2012 </w:t>
      </w:r>
      <w:r w:rsidRPr="000E2E0A">
        <w:rPr>
          <w:rFonts w:ascii="Times New Roman" w:hAnsi="Times New Roman" w:cs="Times New Roman"/>
          <w:b/>
          <w:bCs/>
          <w:sz w:val="24"/>
          <w:szCs w:val="24"/>
        </w:rPr>
        <w:t>учебного года</w:t>
      </w:r>
    </w:p>
    <w:p w:rsidR="00000000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Сентябрь – ноябрь 2011.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Поменена отопительная система в корпусах №2 (старший возраст),  №2 (младший возраст)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>Ноябрь 2011 год.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Успешно прошли лицензирование на осуществление медицинской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Ноябрь 2011 год.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Прошли районную комплексную проверку</w:t>
      </w:r>
    </w:p>
    <w:p w:rsidR="00000000" w:rsidRPr="000E2E0A" w:rsidRDefault="007C0742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0E2E0A">
        <w:rPr>
          <w:rFonts w:ascii="Times New Roman" w:hAnsi="Times New Roman" w:cs="Times New Roman"/>
          <w:b/>
          <w:bCs/>
          <w:sz w:val="24"/>
          <w:szCs w:val="24"/>
        </w:rPr>
        <w:t xml:space="preserve">соответствии с планом работы отдела образования администрации муниципального образования Печенгский район  на 2010 – 11 учебный  год с 22 по 24 ноября  2011 года проведена комплексная проверка МДОУ детский сад № 7 комбинированного вида по обеспечению мер, </w:t>
      </w:r>
      <w:r w:rsidRPr="000E2E0A">
        <w:rPr>
          <w:rFonts w:ascii="Times New Roman" w:hAnsi="Times New Roman" w:cs="Times New Roman"/>
          <w:b/>
          <w:bCs/>
          <w:sz w:val="24"/>
          <w:szCs w:val="24"/>
        </w:rPr>
        <w:t>направленных на создание условий по предоставлению детям права на получение общественного дошкольного образования.</w:t>
      </w:r>
    </w:p>
    <w:p w:rsidR="00000000" w:rsidRPr="000E2E0A" w:rsidRDefault="007C0742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обработки полученных результатов установлен высокий уровень удовл</w:t>
      </w:r>
      <w:r w:rsidRPr="000E2E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етворенности педагогических работников деятельностью образовательного учреждения.</w:t>
      </w:r>
    </w:p>
    <w:p w:rsidR="00000000" w:rsidRPr="000E2E0A" w:rsidRDefault="007C0742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ab/>
        <w:t>Проверка показала, что учреждение находится в режиме развития в направлении дифференциации, вариативности и</w:t>
      </w:r>
      <w:r w:rsidRPr="000E2E0A">
        <w:rPr>
          <w:rFonts w:ascii="Times New Roman" w:hAnsi="Times New Roman" w:cs="Times New Roman"/>
          <w:b/>
          <w:bCs/>
          <w:sz w:val="24"/>
          <w:szCs w:val="24"/>
        </w:rPr>
        <w:t xml:space="preserve"> разнообразия форм работы с детьми с учетом возрастных и индивидуальных особенностей ребенка, сохранение его здоровья, удовлетворения запросов родителей в услугах дошкольного образования.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>Декабрь 2011 год.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Участие в региональном этапе Всероссийского конкурса «Детские сады – детям».</w:t>
      </w:r>
    </w:p>
    <w:p w:rsidR="00000000" w:rsidRPr="000E2E0A" w:rsidRDefault="007C0742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Лауреат конкурса в номинации «Лучший государственный детский сад»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>Декабрь 2011 год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Участие в региональном этапе Всероссийского конкурса авторских образовате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льных программ дополнительного образования.</w:t>
      </w:r>
    </w:p>
    <w:p w:rsidR="00000000" w:rsidRPr="000E2E0A" w:rsidRDefault="007C0742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Сертификат министерства образования и науки мурманской области В.Ф. Костюкевича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>Февраль 2012 год.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Победители муниципального конкурса «Калейдоскоп методических идей» в номинации «Рассказ о нас»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>Февраль 2012 год.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Муниципальный конкурс педагогов ДОУ «Ступеньки педагогического мастерства».</w:t>
      </w:r>
    </w:p>
    <w:p w:rsidR="00000000" w:rsidRPr="000E2E0A" w:rsidRDefault="007C0742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Представлены 2 педагога: Грань Ольга Михайловна и Базанова Елена Михайловна.</w:t>
      </w:r>
    </w:p>
    <w:p w:rsidR="00000000" w:rsidRPr="000E2E0A" w:rsidRDefault="007C0742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Финалист конкурса – лауреат: Грань Ольга Михайловна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Март  2012 год.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 xml:space="preserve">Участие в конкурсе электронных 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презентаций «Рассказ о нас – 2012» 5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областного открытого фестиваля. </w:t>
      </w:r>
      <w:r w:rsidRPr="000E2E0A">
        <w:rPr>
          <w:rFonts w:ascii="Times New Roman" w:hAnsi="Times New Roman" w:cs="Times New Roman"/>
          <w:b/>
          <w:bCs/>
          <w:sz w:val="24"/>
          <w:szCs w:val="24"/>
        </w:rPr>
        <w:t>«Калейдоскоп методических идей» в номинации «Рассказ о нас». Получен сертификат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t>Март 2012 год.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Сдан пакет документов на получение лицензии на право осуществления образоват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ельной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00000" w:rsidRPr="000E2E0A" w:rsidRDefault="000E2E0A" w:rsidP="000E2E0A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Март 2012 год.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Муниципальный семинар для руководителей и педагогов Д</w:t>
      </w:r>
      <w:r w:rsidR="007C0742" w:rsidRPr="000E2E0A">
        <w:rPr>
          <w:rFonts w:ascii="Times New Roman" w:hAnsi="Times New Roman" w:cs="Times New Roman"/>
          <w:b/>
          <w:bCs/>
          <w:sz w:val="24"/>
          <w:szCs w:val="24"/>
        </w:rPr>
        <w:t>ОУ «ИКТ в ДОУ… Это реально?»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 xml:space="preserve">Коробицына Анжелика Сергеевна, 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воспитатель, вторая квалификационная категория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Макарова Наталья Анатольевна, воспитатель, высшая квалификационная категория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Мильбергер Александра Анисимовна, воспитатель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Макаренкова Елена Борисовна, учитель – логопед, первая квалификационная категория</w:t>
      </w:r>
    </w:p>
    <w:p w:rsidR="000E2E0A" w:rsidRP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Михайлова Светлана Зиновьевна, воспитатель, первая квалификационная категория</w:t>
      </w:r>
    </w:p>
    <w:p w:rsidR="000E2E0A" w:rsidRDefault="000E2E0A" w:rsidP="000E2E0A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2E0A">
        <w:rPr>
          <w:rFonts w:ascii="Times New Roman" w:hAnsi="Times New Roman" w:cs="Times New Roman"/>
          <w:b/>
          <w:bCs/>
          <w:sz w:val="24"/>
          <w:szCs w:val="24"/>
        </w:rPr>
        <w:t>Гордиенко Ирина Викторовна, воспитатель, высшая квалификационная категория.</w:t>
      </w:r>
    </w:p>
    <w:p w:rsidR="00000000" w:rsidRPr="000D6A3D" w:rsidRDefault="000D6A3D" w:rsidP="000D6A3D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Апрель 2012 год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7C0742" w:rsidRPr="000D6A3D">
        <w:rPr>
          <w:rFonts w:ascii="Times New Roman" w:hAnsi="Times New Roman" w:cs="Times New Roman"/>
          <w:b/>
          <w:bCs/>
          <w:sz w:val="24"/>
          <w:szCs w:val="24"/>
        </w:rPr>
        <w:t>Муниципальный конкурс электронных презентаций «Я иду на родительское собрание»</w:t>
      </w:r>
    </w:p>
    <w:p w:rsidR="00000000" w:rsidRPr="000D6A3D" w:rsidRDefault="007C0742" w:rsidP="000D6A3D">
      <w:pPr>
        <w:pStyle w:val="a3"/>
        <w:ind w:left="480"/>
        <w:rPr>
          <w:rFonts w:ascii="Times New Roman" w:hAnsi="Times New Roman" w:cs="Times New Roman"/>
          <w:b/>
          <w:bCs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</w:rPr>
        <w:t>Победитель конкурса: учитель – логопед Макаренков</w:t>
      </w:r>
      <w:r w:rsidRPr="000D6A3D">
        <w:rPr>
          <w:rFonts w:ascii="Times New Roman" w:hAnsi="Times New Roman" w:cs="Times New Roman"/>
          <w:b/>
          <w:bCs/>
          <w:sz w:val="24"/>
          <w:szCs w:val="24"/>
        </w:rPr>
        <w:t>а Елена Борисовна;</w:t>
      </w:r>
    </w:p>
    <w:p w:rsidR="00000000" w:rsidRPr="000D6A3D" w:rsidRDefault="007C0742" w:rsidP="000D6A3D">
      <w:pPr>
        <w:pStyle w:val="a3"/>
        <w:ind w:left="480"/>
        <w:rPr>
          <w:rFonts w:ascii="Times New Roman" w:hAnsi="Times New Roman" w:cs="Times New Roman"/>
          <w:b/>
          <w:bCs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</w:rPr>
        <w:t>Лауреат конкурса: Вольнова Светлана Николаевна</w:t>
      </w:r>
    </w:p>
    <w:p w:rsidR="00000000" w:rsidRPr="000D6A3D" w:rsidRDefault="000D6A3D" w:rsidP="000D6A3D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Апрель 2012 год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C0742" w:rsidRPr="000D6A3D">
        <w:rPr>
          <w:rFonts w:ascii="Times New Roman" w:hAnsi="Times New Roman" w:cs="Times New Roman"/>
          <w:b/>
          <w:bCs/>
          <w:sz w:val="24"/>
          <w:szCs w:val="24"/>
        </w:rPr>
        <w:t>Участие в мероприятии «Пока все дома», посвящённого Международному Дню семьи. Представили семью Базановых. Организатор мероприятия МНООСИ Активный Никель.</w:t>
      </w:r>
    </w:p>
    <w:p w:rsidR="000D6A3D" w:rsidRPr="000D6A3D" w:rsidRDefault="000D6A3D" w:rsidP="000D6A3D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Региональный уровень</w:t>
      </w:r>
    </w:p>
    <w:p w:rsidR="000D6A3D" w:rsidRPr="000D6A3D" w:rsidRDefault="000D6A3D" w:rsidP="000D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sz w:val="24"/>
          <w:szCs w:val="24"/>
        </w:rPr>
        <w:t>На уровне области с опытом работы выступили – 6 педагогов:</w:t>
      </w:r>
    </w:p>
    <w:p w:rsidR="000D6A3D" w:rsidRPr="000D6A3D" w:rsidRDefault="000D6A3D" w:rsidP="000D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sz w:val="24"/>
          <w:szCs w:val="24"/>
        </w:rPr>
        <w:t>Макаренкова Елена Борисовна;</w:t>
      </w:r>
    </w:p>
    <w:p w:rsidR="000D6A3D" w:rsidRPr="000D6A3D" w:rsidRDefault="000D6A3D" w:rsidP="000D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sz w:val="24"/>
          <w:szCs w:val="24"/>
        </w:rPr>
        <w:t>Логинова Ольга Васильевна;</w:t>
      </w:r>
    </w:p>
    <w:p w:rsidR="000D6A3D" w:rsidRPr="000D6A3D" w:rsidRDefault="000D6A3D" w:rsidP="000D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sz w:val="24"/>
          <w:szCs w:val="24"/>
        </w:rPr>
        <w:t>Гордиенко Ирина Викторовна;</w:t>
      </w:r>
    </w:p>
    <w:p w:rsidR="000D6A3D" w:rsidRPr="000D6A3D" w:rsidRDefault="000D6A3D" w:rsidP="000D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sz w:val="24"/>
          <w:szCs w:val="24"/>
        </w:rPr>
        <w:t>Михайлова Светлана Зиновьевна;</w:t>
      </w:r>
    </w:p>
    <w:p w:rsidR="000D6A3D" w:rsidRPr="000D6A3D" w:rsidRDefault="000D6A3D" w:rsidP="000D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sz w:val="24"/>
          <w:szCs w:val="24"/>
        </w:rPr>
        <w:t>Макарова Наталья Анатольевна;</w:t>
      </w:r>
    </w:p>
    <w:p w:rsidR="000E2E0A" w:rsidRPr="000D6A3D" w:rsidRDefault="000D6A3D" w:rsidP="000D6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sz w:val="24"/>
          <w:szCs w:val="24"/>
        </w:rPr>
        <w:t>Иванова Елена Михайловна</w:t>
      </w:r>
    </w:p>
    <w:p w:rsidR="00A11804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6A3D" w:rsidRDefault="000D6A3D" w:rsidP="00A86438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Муниципальный уровень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Методическое объединение педагогических работников (пл. Никель) выступило – 23 педагога.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Базанова Ел</w:t>
      </w: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ена Михайловна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Гордиенко Ирина Викторовна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Чужекова Марина Николаевна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Остроумова Елена ивановна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Мильбергер Александра Анисимовна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Михайлова Светлана Зиновьевна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Грань Ольга Михайловна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Коробицына Ан</w:t>
      </w: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желика Сергеевна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Макарова Наталья Анатольевна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Макаренкова Елена Борисовна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Логинова Ольга Васильевна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Турзакова Александра Сергеевна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Иванова Елена Викторовна</w:t>
      </w:r>
    </w:p>
    <w:p w:rsidR="00000000" w:rsidRPr="000D6A3D" w:rsidRDefault="007C0742" w:rsidP="000D6A3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Павлова Наталья Павловна</w:t>
      </w:r>
    </w:p>
    <w:p w:rsidR="000D6A3D" w:rsidRPr="000D6A3D" w:rsidRDefault="000D6A3D" w:rsidP="000D6A3D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0D6A3D" w:rsidRDefault="000D6A3D" w:rsidP="00A86438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Учреждение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Неделя педагогического мастерства. Панорама занятий «Маленькая дверь в большо</w:t>
      </w:r>
      <w:r w:rsidRPr="000D6A3D">
        <w:rPr>
          <w:rFonts w:ascii="Times New Roman" w:hAnsi="Times New Roman" w:cs="Times New Roman"/>
          <w:bCs/>
          <w:sz w:val="24"/>
          <w:szCs w:val="24"/>
        </w:rPr>
        <w:t>й мир знаний»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Коробицына Анжелика Сергеевна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Базанова Елена Михайловна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lastRenderedPageBreak/>
        <w:t>Логинова Ольга Васильевна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Гордиенко Ирина Викторовна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 xml:space="preserve">Макарова </w:t>
      </w:r>
      <w:r w:rsidRPr="000D6A3D">
        <w:rPr>
          <w:rFonts w:ascii="Times New Roman" w:hAnsi="Times New Roman" w:cs="Times New Roman"/>
          <w:bCs/>
          <w:sz w:val="24"/>
          <w:szCs w:val="24"/>
        </w:rPr>
        <w:t>Наталья Анатольевна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Мильбергер Александра Анисимовна</w:t>
      </w:r>
    </w:p>
    <w:p w:rsidR="00000000" w:rsidRPr="000D6A3D" w:rsidRDefault="007C0742" w:rsidP="000D6A3D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Матюшичева Людмила Николаевна</w:t>
      </w:r>
    </w:p>
    <w:p w:rsidR="000D6A3D" w:rsidRDefault="000D6A3D" w:rsidP="00A86438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0D6A3D" w:rsidRDefault="000D6A3D" w:rsidP="00A86438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Участие детей в конкурсах, фестивалях, выставках</w:t>
      </w:r>
    </w:p>
    <w:p w:rsidR="000D6A3D" w:rsidRDefault="000D6A3D" w:rsidP="00A86438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00000" w:rsidRPr="000D6A3D" w:rsidRDefault="000D6A3D" w:rsidP="000D6A3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Муниципальный уровень </w:t>
      </w:r>
    </w:p>
    <w:p w:rsidR="00000000" w:rsidRPr="000D6A3D" w:rsidRDefault="007C0742" w:rsidP="000D6A3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Декабрь 2011 год. «Мой дом – уютно в нём!» – 7 человек. 1 место – Козловская Есения, 2 место – Батушан Вадим;</w:t>
      </w:r>
    </w:p>
    <w:p w:rsidR="00000000" w:rsidRPr="000D6A3D" w:rsidRDefault="007C0742" w:rsidP="000D6A3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Февраль 2012 год. Конкурс рукописной книг</w:t>
      </w:r>
      <w:r w:rsidRPr="000D6A3D">
        <w:rPr>
          <w:rFonts w:ascii="Times New Roman" w:hAnsi="Times New Roman" w:cs="Times New Roman"/>
          <w:bCs/>
          <w:sz w:val="24"/>
          <w:szCs w:val="24"/>
        </w:rPr>
        <w:t xml:space="preserve">и (6 возрастных групп). </w:t>
      </w:r>
    </w:p>
    <w:p w:rsidR="00000000" w:rsidRPr="000D6A3D" w:rsidRDefault="007C0742" w:rsidP="000D6A3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Апрель 2012 год. Третий городской фестиваль вокального искусства «Музыкальная радуга». Музыкальный руководитель Грань О.М.</w:t>
      </w:r>
    </w:p>
    <w:p w:rsidR="00000000" w:rsidRPr="000D6A3D" w:rsidRDefault="007C0742" w:rsidP="000D6A3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Апрель 2012 год. Шестой городской хореографический фестиваль «Дансе – шоу «Магия танца». Музыкальный руководитель Грань О.М.</w:t>
      </w:r>
    </w:p>
    <w:p w:rsidR="00000000" w:rsidRPr="000D6A3D" w:rsidRDefault="007C0742" w:rsidP="000D6A3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Апрель 2012 год. Выставка детских творческих работ</w:t>
      </w:r>
      <w:r w:rsidRPr="000D6A3D">
        <w:rPr>
          <w:rFonts w:ascii="Times New Roman" w:hAnsi="Times New Roman" w:cs="Times New Roman"/>
          <w:bCs/>
          <w:sz w:val="24"/>
          <w:szCs w:val="24"/>
        </w:rPr>
        <w:t xml:space="preserve"> «Моя семья». Отправлено 26 работ.</w:t>
      </w:r>
    </w:p>
    <w:p w:rsidR="000D6A3D" w:rsidRDefault="000D6A3D" w:rsidP="000D6A3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Май 2012 год. Выставка детских творческих работ «День Победы». Отправлено 22 работы</w:t>
      </w:r>
    </w:p>
    <w:p w:rsidR="000D6A3D" w:rsidRDefault="000D6A3D" w:rsidP="000D6A3D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D6A3D" w:rsidRDefault="000D6A3D" w:rsidP="000D6A3D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Региональный уровень</w:t>
      </w:r>
    </w:p>
    <w:p w:rsidR="00000000" w:rsidRPr="000D6A3D" w:rsidRDefault="007C0742" w:rsidP="000D6A3D">
      <w:pPr>
        <w:pStyle w:val="a3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Декабрь</w:t>
      </w: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2011г., февраль 2012 г. – «Дорога в Завтра». Тема: «Путешествие Никельки».</w:t>
      </w:r>
    </w:p>
    <w:p w:rsidR="000D6A3D" w:rsidRPr="000D6A3D" w:rsidRDefault="000D6A3D" w:rsidP="000D6A3D">
      <w:pPr>
        <w:pStyle w:val="a3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Победители: Гугушкина Лиза, Ильин Захар</w:t>
      </w:r>
    </w:p>
    <w:p w:rsidR="000D6A3D" w:rsidRDefault="000D6A3D" w:rsidP="000D6A3D">
      <w:pPr>
        <w:pStyle w:val="a3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Cs/>
          <w:sz w:val="24"/>
          <w:szCs w:val="24"/>
          <w:u w:val="single"/>
        </w:rPr>
        <w:t>Лауреаты: Илюшичева Даша,Кустова Милена, Богданова Юлия</w:t>
      </w:r>
    </w:p>
    <w:p w:rsidR="000D6A3D" w:rsidRDefault="000D6A3D" w:rsidP="000D6A3D">
      <w:pPr>
        <w:pStyle w:val="a3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0D6A3D" w:rsidRDefault="000D6A3D" w:rsidP="000D6A3D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  <w:u w:val="single"/>
        </w:rPr>
        <w:t>Всероссийский, международный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уровень </w:t>
      </w:r>
    </w:p>
    <w:p w:rsidR="00000000" w:rsidRPr="000D6A3D" w:rsidRDefault="007C0742" w:rsidP="000D6A3D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Октябрь 2011 г. «Италия в России. Россия в Италии». Победитель: Козловская Есения</w:t>
      </w:r>
    </w:p>
    <w:p w:rsidR="00000000" w:rsidRPr="000D6A3D" w:rsidRDefault="007C0742" w:rsidP="000D6A3D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Апрель 2012 год. «Наполни сердце добротой». Отправлено 30 работ воспитанников.</w:t>
      </w:r>
    </w:p>
    <w:p w:rsidR="00000000" w:rsidRPr="000D6A3D" w:rsidRDefault="007C0742" w:rsidP="000D6A3D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 xml:space="preserve">Проект сотрудничества Россия – Норвегия «Соседи и друзья». Отправлены работы: чуприна Полина (старшая </w:t>
      </w:r>
      <w:r w:rsidRPr="000D6A3D">
        <w:rPr>
          <w:rFonts w:ascii="Times New Roman" w:hAnsi="Times New Roman" w:cs="Times New Roman"/>
          <w:bCs/>
          <w:sz w:val="24"/>
          <w:szCs w:val="24"/>
        </w:rPr>
        <w:t>группа №2), Кустова Вероника (старшая группа №1)</w:t>
      </w:r>
    </w:p>
    <w:p w:rsidR="00000000" w:rsidRPr="000D6A3D" w:rsidRDefault="007C0742" w:rsidP="000D6A3D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Май 2012 г. Коллектив подготовительной к школе группы – 3 место в номинации «Мой сильный маленький народ» 15 международного конкурса детской рук</w:t>
      </w:r>
      <w:r w:rsidRPr="000D6A3D">
        <w:rPr>
          <w:rFonts w:ascii="Times New Roman" w:hAnsi="Times New Roman" w:cs="Times New Roman"/>
          <w:bCs/>
          <w:sz w:val="24"/>
          <w:szCs w:val="24"/>
        </w:rPr>
        <w:t>описной книги «Сочиняем книжки сами» .</w:t>
      </w:r>
    </w:p>
    <w:p w:rsidR="00000000" w:rsidRPr="000D6A3D" w:rsidRDefault="007C0742" w:rsidP="000D6A3D">
      <w:pPr>
        <w:pStyle w:val="a3"/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0D6A3D">
        <w:rPr>
          <w:rFonts w:ascii="Times New Roman" w:hAnsi="Times New Roman" w:cs="Times New Roman"/>
          <w:bCs/>
          <w:sz w:val="24"/>
          <w:szCs w:val="24"/>
        </w:rPr>
        <w:t>Май 2012 г. «Мир сказок». Отправлено  28 работ.</w:t>
      </w:r>
    </w:p>
    <w:p w:rsidR="000D6A3D" w:rsidRDefault="000D6A3D" w:rsidP="000D6A3D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A86438">
        <w:rPr>
          <w:rFonts w:ascii="Times New Roman" w:hAnsi="Times New Roman" w:cs="Times New Roman"/>
          <w:sz w:val="24"/>
          <w:szCs w:val="24"/>
        </w:rPr>
        <w:t xml:space="preserve">     По результатам «Экрана педагогического мастерства» лидируют следующие педагоги:</w:t>
      </w: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 w:rsidRPr="00A86438">
        <w:rPr>
          <w:rFonts w:ascii="Times New Roman" w:hAnsi="Times New Roman" w:cs="Times New Roman"/>
          <w:noProof/>
          <w:sz w:val="24"/>
          <w:szCs w:val="24"/>
        </w:rPr>
        <w:t>- вос</w:t>
      </w:r>
      <w:r w:rsidR="003070CD">
        <w:rPr>
          <w:rFonts w:ascii="Times New Roman" w:hAnsi="Times New Roman" w:cs="Times New Roman"/>
          <w:noProof/>
          <w:sz w:val="24"/>
          <w:szCs w:val="24"/>
        </w:rPr>
        <w:t>питатель: Остроумова Е.И. – 8</w:t>
      </w:r>
      <w:r w:rsidRPr="00A86438">
        <w:rPr>
          <w:rFonts w:ascii="Times New Roman" w:hAnsi="Times New Roman" w:cs="Times New Roman"/>
          <w:noProof/>
          <w:sz w:val="24"/>
          <w:szCs w:val="24"/>
        </w:rPr>
        <w:t>,0 баллов;</w:t>
      </w:r>
    </w:p>
    <w:p w:rsidR="00A11804" w:rsidRPr="00A86438" w:rsidRDefault="003070CD" w:rsidP="00A86438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воспитатель: Гордиенко И.В. – 7,8</w:t>
      </w:r>
      <w:r w:rsidR="00A11804" w:rsidRPr="00A86438">
        <w:rPr>
          <w:rFonts w:ascii="Times New Roman" w:hAnsi="Times New Roman" w:cs="Times New Roman"/>
          <w:noProof/>
          <w:sz w:val="24"/>
          <w:szCs w:val="24"/>
        </w:rPr>
        <w:t xml:space="preserve"> баллов ;</w:t>
      </w: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 w:rsidRPr="00A86438">
        <w:rPr>
          <w:rFonts w:ascii="Times New Roman" w:hAnsi="Times New Roman" w:cs="Times New Roman"/>
          <w:noProof/>
          <w:sz w:val="24"/>
          <w:szCs w:val="24"/>
        </w:rPr>
        <w:t>- в</w:t>
      </w:r>
      <w:r w:rsidR="003070CD">
        <w:rPr>
          <w:rFonts w:ascii="Times New Roman" w:hAnsi="Times New Roman" w:cs="Times New Roman"/>
          <w:noProof/>
          <w:sz w:val="24"/>
          <w:szCs w:val="24"/>
        </w:rPr>
        <w:t>оспитатель: Логинова О.В. – 7,8</w:t>
      </w:r>
      <w:r w:rsidRPr="00A86438">
        <w:rPr>
          <w:rFonts w:ascii="Times New Roman" w:hAnsi="Times New Roman" w:cs="Times New Roman"/>
          <w:noProof/>
          <w:sz w:val="24"/>
          <w:szCs w:val="24"/>
        </w:rPr>
        <w:t xml:space="preserve"> баллов;</w:t>
      </w:r>
    </w:p>
    <w:p w:rsidR="00A11804" w:rsidRPr="00A86438" w:rsidRDefault="003070CD" w:rsidP="00A86438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учитель – логопед: Макаренкова Е.Б.. – 7,8 баллов</w:t>
      </w:r>
      <w:r w:rsidR="00A11804" w:rsidRPr="00A86438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0D6A3D" w:rsidRPr="000D6A3D" w:rsidRDefault="000D6A3D" w:rsidP="00A8643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6A3D">
        <w:rPr>
          <w:rFonts w:ascii="Times New Roman" w:hAnsi="Times New Roman" w:cs="Times New Roman"/>
          <w:b/>
          <w:bCs/>
          <w:sz w:val="24"/>
          <w:szCs w:val="24"/>
        </w:rPr>
        <w:t>Задачи на следующий учебный год</w:t>
      </w:r>
    </w:p>
    <w:p w:rsidR="000D6A3D" w:rsidRDefault="000D6A3D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0000" w:rsidRPr="000D6A3D" w:rsidRDefault="007C0742" w:rsidP="000D6A3D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</w:rPr>
        <w:t>Направить работу педагогического коллектива ДОУ на снижение заболеваемости через ежемесячный мониторинг заболеваемости и работу с родителями.</w:t>
      </w:r>
    </w:p>
    <w:p w:rsidR="00000000" w:rsidRPr="000D6A3D" w:rsidRDefault="007C0742" w:rsidP="000D6A3D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</w:rPr>
        <w:t>Продолжать работу по социально – личностному, познавательно – речевому развитию и творческому выражению личности ребёнка посредством театральной деятельности.</w:t>
      </w:r>
    </w:p>
    <w:p w:rsidR="00000000" w:rsidRPr="000D6A3D" w:rsidRDefault="007C0742" w:rsidP="000D6A3D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</w:rPr>
        <w:t>Совершенствование образовательного процесса на основе информационно – коммуникационных технологий. Реализация проекта «Использование информационно – коммуникативных технологий в ДОУ для создания единой информационной среды».</w:t>
      </w:r>
    </w:p>
    <w:p w:rsidR="00000000" w:rsidRPr="000D6A3D" w:rsidRDefault="007C0742" w:rsidP="000D6A3D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D6A3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Организация образовательного процесса в соответствии с ФГТ, направленная на интеграцию и реализацию образовательных областей.</w:t>
      </w:r>
    </w:p>
    <w:p w:rsidR="000D6A3D" w:rsidRDefault="000D6A3D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6A3D" w:rsidRDefault="000D6A3D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6A3D" w:rsidRDefault="000D6A3D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6A3D" w:rsidRDefault="000D6A3D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color w:val="000080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color w:val="000080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color w:val="000080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1804" w:rsidRPr="00A86438" w:rsidRDefault="00A11804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09D7" w:rsidRPr="00A86438" w:rsidRDefault="009409D7" w:rsidP="00A8643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409D7" w:rsidRPr="00A86438" w:rsidSect="00A86438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742" w:rsidRDefault="007C0742">
      <w:pPr>
        <w:spacing w:after="0" w:line="240" w:lineRule="auto"/>
      </w:pPr>
      <w:r>
        <w:separator/>
      </w:r>
    </w:p>
  </w:endnote>
  <w:endnote w:type="continuationSeparator" w:id="0">
    <w:p w:rsidR="007C0742" w:rsidRDefault="007C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FD8" w:rsidRDefault="00A46FD8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6A3D">
      <w:rPr>
        <w:noProof/>
      </w:rPr>
      <w:t>8</w:t>
    </w:r>
    <w:r>
      <w:fldChar w:fldCharType="end"/>
    </w:r>
  </w:p>
  <w:p w:rsidR="00A46FD8" w:rsidRDefault="00A46FD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4407"/>
    </w:sdtPr>
    <w:sdtContent>
      <w:p w:rsidR="00A46FD8" w:rsidRDefault="00A46FD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0CD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A46FD8" w:rsidRDefault="00A46F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742" w:rsidRDefault="007C0742">
      <w:pPr>
        <w:spacing w:after="0" w:line="240" w:lineRule="auto"/>
      </w:pPr>
      <w:r>
        <w:separator/>
      </w:r>
    </w:p>
  </w:footnote>
  <w:footnote w:type="continuationSeparator" w:id="0">
    <w:p w:rsidR="007C0742" w:rsidRDefault="007C0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EC9"/>
    <w:multiLevelType w:val="hybridMultilevel"/>
    <w:tmpl w:val="87962AAC"/>
    <w:lvl w:ilvl="0" w:tplc="6B785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0F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80A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D6E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7CB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1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1E2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A5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5CF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993BE3"/>
    <w:multiLevelType w:val="hybridMultilevel"/>
    <w:tmpl w:val="D250C478"/>
    <w:lvl w:ilvl="0" w:tplc="B0B813EE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>
    <w:nsid w:val="058F001C"/>
    <w:multiLevelType w:val="hybridMultilevel"/>
    <w:tmpl w:val="9F480BA8"/>
    <w:lvl w:ilvl="0" w:tplc="860AB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0AB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C4B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904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25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08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61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840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0A8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75A49DA"/>
    <w:multiLevelType w:val="hybridMultilevel"/>
    <w:tmpl w:val="EF842AE4"/>
    <w:lvl w:ilvl="0" w:tplc="EFA8C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747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7E3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AB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147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428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D66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80A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49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8903F80"/>
    <w:multiLevelType w:val="hybridMultilevel"/>
    <w:tmpl w:val="ABCE829A"/>
    <w:lvl w:ilvl="0" w:tplc="F3CC8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C4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B23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7EC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46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4A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2E7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621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24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9D260E2"/>
    <w:multiLevelType w:val="hybridMultilevel"/>
    <w:tmpl w:val="FA8EAE7C"/>
    <w:lvl w:ilvl="0" w:tplc="5594A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3C3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4E3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E0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E00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348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4B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661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A5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15E0200"/>
    <w:multiLevelType w:val="hybridMultilevel"/>
    <w:tmpl w:val="1C568E04"/>
    <w:lvl w:ilvl="0" w:tplc="0240C2E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66E58"/>
    <w:multiLevelType w:val="hybridMultilevel"/>
    <w:tmpl w:val="AA5057F0"/>
    <w:lvl w:ilvl="0" w:tplc="65F85D6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17E555D4"/>
    <w:multiLevelType w:val="hybridMultilevel"/>
    <w:tmpl w:val="B86CA8BC"/>
    <w:lvl w:ilvl="0" w:tplc="CAB4C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F2E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AC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6E2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41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C6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D05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3CD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6A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86B0816"/>
    <w:multiLevelType w:val="hybridMultilevel"/>
    <w:tmpl w:val="D8EA36E4"/>
    <w:lvl w:ilvl="0" w:tplc="329AA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A86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368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23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09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66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EA1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AE38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5AF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B3B5B44"/>
    <w:multiLevelType w:val="multilevel"/>
    <w:tmpl w:val="ABB4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6128EA"/>
    <w:multiLevelType w:val="hybridMultilevel"/>
    <w:tmpl w:val="A42E01EE"/>
    <w:lvl w:ilvl="0" w:tplc="40B60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DEB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1A0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961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FAA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41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8D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AC3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85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9D34659"/>
    <w:multiLevelType w:val="hybridMultilevel"/>
    <w:tmpl w:val="13A61D06"/>
    <w:lvl w:ilvl="0" w:tplc="0D3296A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56DBD"/>
    <w:multiLevelType w:val="hybridMultilevel"/>
    <w:tmpl w:val="9828A088"/>
    <w:lvl w:ilvl="0" w:tplc="6C4C04E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320B85"/>
    <w:multiLevelType w:val="hybridMultilevel"/>
    <w:tmpl w:val="5AB2FC10"/>
    <w:lvl w:ilvl="0" w:tplc="81648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6B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DC9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F05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22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C6B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B2C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A9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4B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9D60641"/>
    <w:multiLevelType w:val="hybridMultilevel"/>
    <w:tmpl w:val="89B66DC2"/>
    <w:lvl w:ilvl="0" w:tplc="7BB404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92DA5"/>
    <w:multiLevelType w:val="hybridMultilevel"/>
    <w:tmpl w:val="B432661E"/>
    <w:lvl w:ilvl="0" w:tplc="24B0D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E0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C7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E80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06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23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68E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9A3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88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0A5076C"/>
    <w:multiLevelType w:val="hybridMultilevel"/>
    <w:tmpl w:val="DD3A896E"/>
    <w:lvl w:ilvl="0" w:tplc="C128B0D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15750E"/>
    <w:multiLevelType w:val="hybridMultilevel"/>
    <w:tmpl w:val="FB6C10BE"/>
    <w:lvl w:ilvl="0" w:tplc="8C621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1AE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3E9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CC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FCB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24F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68A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84D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2C5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55202EC"/>
    <w:multiLevelType w:val="hybridMultilevel"/>
    <w:tmpl w:val="890C04E8"/>
    <w:lvl w:ilvl="0" w:tplc="BA026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64E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E04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4A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C6C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24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A1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42C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229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5FA22E6"/>
    <w:multiLevelType w:val="hybridMultilevel"/>
    <w:tmpl w:val="13AC04FC"/>
    <w:lvl w:ilvl="0" w:tplc="765C1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3C4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66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01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563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A29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405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0C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06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A3C740B"/>
    <w:multiLevelType w:val="hybridMultilevel"/>
    <w:tmpl w:val="36CA4EE2"/>
    <w:lvl w:ilvl="0" w:tplc="9B3A7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60D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786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C6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48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0B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83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067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92C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EEC4033"/>
    <w:multiLevelType w:val="hybridMultilevel"/>
    <w:tmpl w:val="1D5C9CF8"/>
    <w:lvl w:ilvl="0" w:tplc="A29CCF30">
      <w:start w:val="2008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C4A66"/>
    <w:multiLevelType w:val="multilevel"/>
    <w:tmpl w:val="C2BC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F874BD"/>
    <w:multiLevelType w:val="hybridMultilevel"/>
    <w:tmpl w:val="668C97C0"/>
    <w:lvl w:ilvl="0" w:tplc="1D38644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3A73B0"/>
    <w:multiLevelType w:val="hybridMultilevel"/>
    <w:tmpl w:val="EFE6D9E0"/>
    <w:lvl w:ilvl="0" w:tplc="1F6A7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D2B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02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E05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C4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342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E28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867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AE2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08442F8"/>
    <w:multiLevelType w:val="hybridMultilevel"/>
    <w:tmpl w:val="CE288312"/>
    <w:lvl w:ilvl="0" w:tplc="BD448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0672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CE9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E1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945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69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AA4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F64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0F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1FD4050"/>
    <w:multiLevelType w:val="hybridMultilevel"/>
    <w:tmpl w:val="0C28DE1C"/>
    <w:lvl w:ilvl="0" w:tplc="615C7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94F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C3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28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89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14A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8B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4C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A3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3556689"/>
    <w:multiLevelType w:val="hybridMultilevel"/>
    <w:tmpl w:val="72FEFE18"/>
    <w:lvl w:ilvl="0" w:tplc="90D25162">
      <w:start w:val="1"/>
      <w:numFmt w:val="decimal"/>
      <w:lvlText w:val="%1."/>
      <w:lvlJc w:val="left"/>
      <w:pPr>
        <w:tabs>
          <w:tab w:val="num" w:pos="-120"/>
        </w:tabs>
        <w:ind w:left="-1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9">
    <w:nsid w:val="7ACB13BF"/>
    <w:multiLevelType w:val="hybridMultilevel"/>
    <w:tmpl w:val="9B12AB5C"/>
    <w:lvl w:ilvl="0" w:tplc="7E4ED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6CF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84A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C41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E4F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E2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EC3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04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B7F0FFE"/>
    <w:multiLevelType w:val="multilevel"/>
    <w:tmpl w:val="4C34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E78238D"/>
    <w:multiLevelType w:val="hybridMultilevel"/>
    <w:tmpl w:val="3684C608"/>
    <w:lvl w:ilvl="0" w:tplc="9A8C9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EC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4AD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CC4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08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E4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3A6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AB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B01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24"/>
  </w:num>
  <w:num w:numId="3">
    <w:abstractNumId w:val="13"/>
  </w:num>
  <w:num w:numId="4">
    <w:abstractNumId w:val="7"/>
  </w:num>
  <w:num w:numId="5">
    <w:abstractNumId w:val="28"/>
  </w:num>
  <w:num w:numId="6">
    <w:abstractNumId w:val="6"/>
  </w:num>
  <w:num w:numId="7">
    <w:abstractNumId w:val="15"/>
  </w:num>
  <w:num w:numId="8">
    <w:abstractNumId w:val="10"/>
  </w:num>
  <w:num w:numId="9">
    <w:abstractNumId w:val="23"/>
  </w:num>
  <w:num w:numId="10">
    <w:abstractNumId w:val="12"/>
  </w:num>
  <w:num w:numId="11">
    <w:abstractNumId w:val="3"/>
  </w:num>
  <w:num w:numId="12">
    <w:abstractNumId w:val="17"/>
  </w:num>
  <w:num w:numId="13">
    <w:abstractNumId w:val="30"/>
  </w:num>
  <w:num w:numId="14">
    <w:abstractNumId w:val="1"/>
  </w:num>
  <w:num w:numId="15">
    <w:abstractNumId w:val="27"/>
  </w:num>
  <w:num w:numId="16">
    <w:abstractNumId w:val="16"/>
  </w:num>
  <w:num w:numId="17">
    <w:abstractNumId w:val="4"/>
  </w:num>
  <w:num w:numId="18">
    <w:abstractNumId w:val="25"/>
  </w:num>
  <w:num w:numId="19">
    <w:abstractNumId w:val="0"/>
  </w:num>
  <w:num w:numId="20">
    <w:abstractNumId w:val="20"/>
  </w:num>
  <w:num w:numId="21">
    <w:abstractNumId w:val="14"/>
  </w:num>
  <w:num w:numId="22">
    <w:abstractNumId w:val="19"/>
  </w:num>
  <w:num w:numId="23">
    <w:abstractNumId w:val="8"/>
  </w:num>
  <w:num w:numId="24">
    <w:abstractNumId w:val="5"/>
  </w:num>
  <w:num w:numId="25">
    <w:abstractNumId w:val="29"/>
  </w:num>
  <w:num w:numId="26">
    <w:abstractNumId w:val="21"/>
  </w:num>
  <w:num w:numId="27">
    <w:abstractNumId w:val="26"/>
  </w:num>
  <w:num w:numId="28">
    <w:abstractNumId w:val="31"/>
  </w:num>
  <w:num w:numId="29">
    <w:abstractNumId w:val="9"/>
  </w:num>
  <w:num w:numId="30">
    <w:abstractNumId w:val="2"/>
  </w:num>
  <w:num w:numId="31">
    <w:abstractNumId w:val="1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8F"/>
    <w:rsid w:val="00041A5A"/>
    <w:rsid w:val="000B699B"/>
    <w:rsid w:val="000D6A3D"/>
    <w:rsid w:val="000E2E0A"/>
    <w:rsid w:val="000F1A1B"/>
    <w:rsid w:val="001768D7"/>
    <w:rsid w:val="00252EC7"/>
    <w:rsid w:val="002A6235"/>
    <w:rsid w:val="002F1DA3"/>
    <w:rsid w:val="003070CD"/>
    <w:rsid w:val="003313C3"/>
    <w:rsid w:val="00362FE3"/>
    <w:rsid w:val="003B533A"/>
    <w:rsid w:val="00431DF5"/>
    <w:rsid w:val="00444361"/>
    <w:rsid w:val="00477809"/>
    <w:rsid w:val="004E73B9"/>
    <w:rsid w:val="005626F8"/>
    <w:rsid w:val="00574872"/>
    <w:rsid w:val="00656F5B"/>
    <w:rsid w:val="0067687A"/>
    <w:rsid w:val="007C0742"/>
    <w:rsid w:val="0082420E"/>
    <w:rsid w:val="008808CB"/>
    <w:rsid w:val="00903D07"/>
    <w:rsid w:val="009409D7"/>
    <w:rsid w:val="00993F00"/>
    <w:rsid w:val="00995967"/>
    <w:rsid w:val="00A11804"/>
    <w:rsid w:val="00A46FD8"/>
    <w:rsid w:val="00A73930"/>
    <w:rsid w:val="00A751BF"/>
    <w:rsid w:val="00A86438"/>
    <w:rsid w:val="00AB71D6"/>
    <w:rsid w:val="00B16263"/>
    <w:rsid w:val="00B557BC"/>
    <w:rsid w:val="00C00758"/>
    <w:rsid w:val="00C33EC0"/>
    <w:rsid w:val="00C814FE"/>
    <w:rsid w:val="00C81749"/>
    <w:rsid w:val="00E246D0"/>
    <w:rsid w:val="00E33F8F"/>
    <w:rsid w:val="00EA417E"/>
    <w:rsid w:val="00EC2075"/>
    <w:rsid w:val="00F440F8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0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80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nhideWhenUsed/>
    <w:rsid w:val="00A1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A11804"/>
    <w:rPr>
      <w:rFonts w:eastAsiaTheme="minorEastAsia"/>
      <w:lang w:eastAsia="ru-RU"/>
    </w:rPr>
  </w:style>
  <w:style w:type="paragraph" w:styleId="a6">
    <w:name w:val="footer"/>
    <w:basedOn w:val="a"/>
    <w:link w:val="a7"/>
    <w:unhideWhenUsed/>
    <w:rsid w:val="00A1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A1180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804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11804"/>
    <w:pPr>
      <w:ind w:left="720"/>
      <w:contextualSpacing/>
    </w:pPr>
  </w:style>
  <w:style w:type="table" w:styleId="ab">
    <w:name w:val="Table Grid"/>
    <w:basedOn w:val="a1"/>
    <w:rsid w:val="00A11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A1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">
    <w:name w:val="t"/>
    <w:basedOn w:val="a0"/>
    <w:rsid w:val="00A11804"/>
  </w:style>
  <w:style w:type="character" w:styleId="ad">
    <w:name w:val="Strong"/>
    <w:basedOn w:val="a0"/>
    <w:uiPriority w:val="22"/>
    <w:qFormat/>
    <w:rsid w:val="00A864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0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80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nhideWhenUsed/>
    <w:rsid w:val="00A1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A11804"/>
    <w:rPr>
      <w:rFonts w:eastAsiaTheme="minorEastAsia"/>
      <w:lang w:eastAsia="ru-RU"/>
    </w:rPr>
  </w:style>
  <w:style w:type="paragraph" w:styleId="a6">
    <w:name w:val="footer"/>
    <w:basedOn w:val="a"/>
    <w:link w:val="a7"/>
    <w:unhideWhenUsed/>
    <w:rsid w:val="00A11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A1180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804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A11804"/>
    <w:pPr>
      <w:ind w:left="720"/>
      <w:contextualSpacing/>
    </w:pPr>
  </w:style>
  <w:style w:type="table" w:styleId="ab">
    <w:name w:val="Table Grid"/>
    <w:basedOn w:val="a1"/>
    <w:rsid w:val="00A11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A1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">
    <w:name w:val="t"/>
    <w:basedOn w:val="a0"/>
    <w:rsid w:val="00A11804"/>
  </w:style>
  <w:style w:type="character" w:styleId="ad">
    <w:name w:val="Strong"/>
    <w:basedOn w:val="a0"/>
    <w:uiPriority w:val="22"/>
    <w:qFormat/>
    <w:rsid w:val="00A864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5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6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7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14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7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9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8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32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7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9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0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6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23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500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2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1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43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7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0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1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0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76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78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1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51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6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477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642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71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75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5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38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5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9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8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2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6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171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7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02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7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0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80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08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6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8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2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4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3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0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1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66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47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2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32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6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09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73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97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16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4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526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29balakhna.edusite.ru/p16aa1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8364</Words>
  <Characters>47675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МБДОУ7</Company>
  <LinksUpToDate>false</LinksUpToDate>
  <CharactersWithSpaces>55928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Ирина Петровна</cp:lastModifiedBy>
  <cp:revision>2</cp:revision>
  <dcterms:created xsi:type="dcterms:W3CDTF">2012-07-04T11:00:00Z</dcterms:created>
  <dcterms:modified xsi:type="dcterms:W3CDTF">2012-07-04T11:00:00Z</dcterms:modified>
</cp:coreProperties>
</file>